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AFD" w:rsidRDefault="00FF2DD0" w:rsidP="004375A6">
      <w:pPr>
        <w:jc w:val="center"/>
        <w:rPr>
          <w:rFonts w:ascii="標楷體" w:eastAsia="標楷體" w:hAnsi="標楷體"/>
          <w:b/>
          <w:sz w:val="40"/>
          <w:szCs w:val="40"/>
        </w:rPr>
      </w:pPr>
      <w:r>
        <w:rPr>
          <w:rFonts w:ascii="標楷體" w:eastAsia="標楷體" w:hAnsi="標楷體" w:hint="eastAsia"/>
          <w:b/>
          <w:sz w:val="40"/>
          <w:szCs w:val="40"/>
        </w:rPr>
        <w:t>107.7.14</w:t>
      </w:r>
      <w:r w:rsidR="00867079" w:rsidRPr="00AC7B94">
        <w:rPr>
          <w:rFonts w:ascii="標楷體" w:eastAsia="標楷體" w:hAnsi="標楷體"/>
          <w:noProof/>
        </w:rPr>
        <w:drawing>
          <wp:anchor distT="0" distB="0" distL="114300" distR="114300" simplePos="0" relativeHeight="251658240" behindDoc="0" locked="0" layoutInCell="1" allowOverlap="1" wp14:anchorId="22793D54" wp14:editId="20327D09">
            <wp:simplePos x="0" y="0"/>
            <wp:positionH relativeFrom="column">
              <wp:posOffset>3361690</wp:posOffset>
            </wp:positionH>
            <wp:positionV relativeFrom="paragraph">
              <wp:posOffset>-441960</wp:posOffset>
            </wp:positionV>
            <wp:extent cx="3073400" cy="434340"/>
            <wp:effectExtent l="0" t="0" r="0" b="3810"/>
            <wp:wrapNone/>
            <wp:docPr id="2" name="圖片 2" descr="D:\桌面1050519\左邊1060106\吉祥物\標準字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桌面1050519\左邊1060106\吉祥物\標準字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340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6F5498" w:rsidRPr="003A0150">
        <w:rPr>
          <w:rFonts w:ascii="標楷體" w:eastAsia="標楷體" w:hAnsi="標楷體" w:hint="eastAsia"/>
          <w:b/>
          <w:sz w:val="40"/>
          <w:szCs w:val="40"/>
        </w:rPr>
        <w:t>自閉症</w:t>
      </w:r>
      <w:r w:rsidR="00125BB6">
        <w:rPr>
          <w:rFonts w:ascii="標楷體" w:eastAsia="標楷體" w:hAnsi="標楷體" w:hint="eastAsia"/>
          <w:b/>
          <w:sz w:val="40"/>
          <w:szCs w:val="40"/>
        </w:rPr>
        <w:t>及心智障礙者法律宣導</w:t>
      </w:r>
      <w:r w:rsidR="00C46C26" w:rsidRPr="003A0150">
        <w:rPr>
          <w:rFonts w:ascii="標楷體" w:eastAsia="標楷體" w:hAnsi="標楷體" w:hint="eastAsia"/>
          <w:b/>
          <w:sz w:val="40"/>
          <w:szCs w:val="40"/>
        </w:rPr>
        <w:t>座</w:t>
      </w:r>
      <w:r w:rsidR="00125BB6">
        <w:rPr>
          <w:rFonts w:ascii="標楷體" w:eastAsia="標楷體" w:hAnsi="標楷體" w:hint="eastAsia"/>
          <w:b/>
          <w:sz w:val="40"/>
          <w:szCs w:val="40"/>
        </w:rPr>
        <w:t>談</w:t>
      </w:r>
    </w:p>
    <w:p w:rsidR="00125BB6" w:rsidRPr="00FF2DD0" w:rsidRDefault="00FF2DD0" w:rsidP="000F1339">
      <w:pPr>
        <w:spacing w:line="600" w:lineRule="exact"/>
        <w:jc w:val="center"/>
        <w:rPr>
          <w:rFonts w:ascii="標楷體" w:eastAsia="標楷體" w:hAnsi="標楷體"/>
          <w:b/>
          <w:sz w:val="32"/>
          <w:szCs w:val="32"/>
        </w:rPr>
      </w:pPr>
      <w:r w:rsidRPr="00FF2DD0">
        <w:rPr>
          <w:rFonts w:ascii="標楷體" w:eastAsia="標楷體" w:hAnsi="標楷體" w:hint="eastAsia"/>
          <w:b/>
          <w:sz w:val="32"/>
          <w:szCs w:val="32"/>
        </w:rPr>
        <w:sym w:font="Wingdings" w:char="F09A"/>
      </w:r>
      <w:r w:rsidR="00125BB6" w:rsidRPr="00FF2DD0">
        <w:rPr>
          <w:rFonts w:ascii="標楷體" w:eastAsia="標楷體" w:hAnsi="標楷體" w:hint="eastAsia"/>
          <w:b/>
          <w:sz w:val="32"/>
          <w:szCs w:val="32"/>
        </w:rPr>
        <w:t>從民事案件檢視自閉症及心智障礙者法律能力及權益保障</w:t>
      </w:r>
      <w:r w:rsidRPr="00FF2DD0">
        <w:rPr>
          <w:rFonts w:ascii="標楷體" w:eastAsia="標楷體" w:hAnsi="標楷體" w:hint="eastAsia"/>
          <w:b/>
          <w:sz w:val="32"/>
          <w:szCs w:val="32"/>
        </w:rPr>
        <w:sym w:font="Wingdings" w:char="F09B"/>
      </w:r>
    </w:p>
    <w:p w:rsidR="00A24F2D" w:rsidRPr="00FB665B" w:rsidRDefault="007B119A">
      <w:pPr>
        <w:rPr>
          <w:rFonts w:ascii="標楷體" w:eastAsia="標楷體" w:hAnsi="標楷體"/>
          <w:color w:val="000000" w:themeColor="text1"/>
        </w:rPr>
      </w:pPr>
      <w:r w:rsidRPr="00FB665B">
        <w:rPr>
          <w:rFonts w:ascii="標楷體" w:eastAsia="標楷體" w:hAnsi="標楷體" w:hint="eastAsia"/>
          <w:color w:val="000000" w:themeColor="text1"/>
        </w:rPr>
        <w:t>親愛的</w:t>
      </w:r>
      <w:r w:rsidR="006C012E" w:rsidRPr="00FB665B">
        <w:rPr>
          <w:rFonts w:ascii="標楷體" w:eastAsia="標楷體" w:hAnsi="標楷體" w:hint="eastAsia"/>
          <w:color w:val="000000" w:themeColor="text1"/>
        </w:rPr>
        <w:t>家長</w:t>
      </w:r>
      <w:r w:rsidR="00FB665B" w:rsidRPr="00FB665B">
        <w:rPr>
          <w:rFonts w:ascii="標楷體" w:eastAsia="標楷體" w:hAnsi="標楷體" w:hint="eastAsia"/>
          <w:color w:val="000000" w:themeColor="text1"/>
        </w:rPr>
        <w:t>及伙伴</w:t>
      </w:r>
      <w:r w:rsidRPr="00FB665B">
        <w:rPr>
          <w:rFonts w:ascii="標楷體" w:eastAsia="標楷體" w:hAnsi="標楷體" w:hint="eastAsia"/>
          <w:color w:val="000000" w:themeColor="text1"/>
        </w:rPr>
        <w:t>您好：</w:t>
      </w:r>
    </w:p>
    <w:p w:rsidR="00C46C26" w:rsidRPr="00C668A5" w:rsidRDefault="00C668A5" w:rsidP="00BD285E">
      <w:pPr>
        <w:ind w:firstLine="480"/>
        <w:rPr>
          <w:rFonts w:ascii="標楷體" w:eastAsia="標楷體" w:hAnsi="標楷體"/>
          <w:color w:val="000000" w:themeColor="text1"/>
        </w:rPr>
      </w:pPr>
      <w:r w:rsidRPr="00C668A5">
        <w:rPr>
          <w:rFonts w:ascii="標楷體" w:eastAsia="標楷體" w:hAnsi="標楷體" w:hint="eastAsia"/>
          <w:color w:val="000000" w:themeColor="text1"/>
        </w:rPr>
        <w:t>因自閉症及心智障者容易在司法環境中產生困境</w:t>
      </w:r>
      <w:r w:rsidR="00FB665B" w:rsidRPr="00C668A5">
        <w:rPr>
          <w:rFonts w:ascii="標楷體" w:eastAsia="標楷體" w:hAnsi="標楷體" w:hint="eastAsia"/>
          <w:color w:val="000000" w:themeColor="text1"/>
        </w:rPr>
        <w:t>，</w:t>
      </w:r>
      <w:r w:rsidRPr="00C668A5">
        <w:rPr>
          <w:rFonts w:ascii="標楷體" w:eastAsia="標楷體" w:hAnsi="標楷體" w:hint="eastAsia"/>
          <w:color w:val="000000" w:themeColor="text1"/>
        </w:rPr>
        <w:t>且司法體制中雖然有對身心障礙者</w:t>
      </w:r>
      <w:r w:rsidR="006B32A6">
        <w:rPr>
          <w:rFonts w:ascii="標楷體" w:eastAsia="標楷體" w:hAnsi="標楷體" w:hint="eastAsia"/>
          <w:color w:val="000000" w:themeColor="text1"/>
        </w:rPr>
        <w:t>有</w:t>
      </w:r>
      <w:r w:rsidRPr="00C668A5">
        <w:rPr>
          <w:rFonts w:ascii="標楷體" w:eastAsia="標楷體" w:hAnsi="標楷體" w:hint="eastAsia"/>
          <w:color w:val="000000" w:themeColor="text1"/>
        </w:rPr>
        <w:t>提供服務和調整</w:t>
      </w:r>
      <w:r w:rsidR="00FB665B" w:rsidRPr="00C668A5">
        <w:rPr>
          <w:rFonts w:ascii="標楷體" w:eastAsia="標楷體" w:hAnsi="標楷體" w:hint="eastAsia"/>
          <w:color w:val="000000" w:themeColor="text1"/>
        </w:rPr>
        <w:t>，</w:t>
      </w:r>
      <w:r w:rsidRPr="00C668A5">
        <w:rPr>
          <w:rFonts w:ascii="標楷體" w:eastAsia="標楷體" w:hAnsi="標楷體" w:hint="eastAsia"/>
          <w:color w:val="000000" w:themeColor="text1"/>
        </w:rPr>
        <w:t>但仍然相當多的不足</w:t>
      </w:r>
      <w:r w:rsidR="00FB665B" w:rsidRPr="00C668A5">
        <w:rPr>
          <w:rFonts w:ascii="標楷體" w:eastAsia="標楷體" w:hAnsi="標楷體" w:hint="eastAsia"/>
          <w:color w:val="000000" w:themeColor="text1"/>
        </w:rPr>
        <w:t>，</w:t>
      </w:r>
      <w:r w:rsidRPr="00C668A5">
        <w:rPr>
          <w:rFonts w:ascii="標楷體" w:eastAsia="標楷體" w:hAnsi="標楷體" w:hint="eastAsia"/>
          <w:color w:val="000000" w:themeColor="text1"/>
        </w:rPr>
        <w:t>導致他們經常在法律能力上受到限制</w:t>
      </w:r>
      <w:r w:rsidR="00A24F2D" w:rsidRPr="00C668A5">
        <w:rPr>
          <w:rFonts w:ascii="標楷體" w:eastAsia="標楷體" w:hAnsi="標楷體" w:hint="eastAsia"/>
          <w:color w:val="000000" w:themeColor="text1"/>
        </w:rPr>
        <w:t>，</w:t>
      </w:r>
      <w:r w:rsidRPr="00C668A5">
        <w:rPr>
          <w:rFonts w:ascii="標楷體" w:eastAsia="標楷體" w:hAnsi="標楷體" w:hint="eastAsia"/>
          <w:color w:val="000000" w:themeColor="text1"/>
        </w:rPr>
        <w:t>導致其在法律權益上受到侵害</w:t>
      </w:r>
      <w:r w:rsidR="00A24F2D" w:rsidRPr="00C668A5">
        <w:rPr>
          <w:rFonts w:ascii="標楷體" w:eastAsia="標楷體" w:hAnsi="標楷體" w:hint="eastAsia"/>
          <w:color w:val="000000" w:themeColor="text1"/>
        </w:rPr>
        <w:t>，</w:t>
      </w:r>
      <w:r w:rsidRPr="00C668A5">
        <w:rPr>
          <w:rFonts w:ascii="標楷體" w:eastAsia="標楷體" w:hAnsi="標楷體" w:hint="eastAsia"/>
          <w:color w:val="000000" w:themeColor="text1"/>
        </w:rPr>
        <w:t>故希望透過法宣講座，針對常見的法律議題辦理監護輔助宣告制度的宣導，歡迎您</w:t>
      </w:r>
      <w:r w:rsidR="00A24F2D" w:rsidRPr="00C668A5">
        <w:rPr>
          <w:rFonts w:ascii="標楷體" w:eastAsia="標楷體" w:hAnsi="標楷體" w:hint="eastAsia"/>
          <w:color w:val="000000" w:themeColor="text1"/>
        </w:rPr>
        <w:t>來報名參加此講座，希望藉由</w:t>
      </w:r>
      <w:r w:rsidRPr="00C668A5">
        <w:rPr>
          <w:rFonts w:ascii="標楷體" w:eastAsia="標楷體" w:hAnsi="標楷體" w:hint="eastAsia"/>
          <w:color w:val="000000" w:themeColor="text1"/>
        </w:rPr>
        <w:t>專業律師</w:t>
      </w:r>
      <w:r w:rsidR="00A24F2D" w:rsidRPr="00C668A5">
        <w:rPr>
          <w:rFonts w:ascii="標楷體" w:eastAsia="標楷體" w:hAnsi="標楷體" w:hint="eastAsia"/>
          <w:color w:val="000000" w:themeColor="text1"/>
        </w:rPr>
        <w:t>的分享，進而能夠提供自閉症家庭更加適切的服務與</w:t>
      </w:r>
      <w:r w:rsidRPr="00C668A5">
        <w:rPr>
          <w:rFonts w:ascii="標楷體" w:eastAsia="標楷體" w:hAnsi="標楷體" w:hint="eastAsia"/>
          <w:color w:val="000000" w:themeColor="text1"/>
        </w:rPr>
        <w:t>提升法律知能</w:t>
      </w:r>
      <w:r w:rsidR="00A24F2D" w:rsidRPr="00C668A5">
        <w:rPr>
          <w:rFonts w:ascii="標楷體" w:eastAsia="標楷體" w:hAnsi="標楷體" w:hint="eastAsia"/>
          <w:color w:val="000000" w:themeColor="text1"/>
        </w:rPr>
        <w:t>。</w:t>
      </w:r>
    </w:p>
    <w:p w:rsidR="009C2B27" w:rsidRPr="00125BB6" w:rsidRDefault="009C2B27" w:rsidP="009C2B27">
      <w:pPr>
        <w:rPr>
          <w:rFonts w:ascii="標楷體" w:eastAsia="標楷體" w:hAnsi="標楷體"/>
          <w:color w:val="FF0000"/>
        </w:rPr>
      </w:pPr>
    </w:p>
    <w:p w:rsidR="00C46C26" w:rsidRPr="001F66F4" w:rsidRDefault="00E41B31">
      <w:pPr>
        <w:rPr>
          <w:rFonts w:ascii="標楷體" w:eastAsia="標楷體" w:hAnsi="標楷體"/>
          <w:color w:val="000000" w:themeColor="text1"/>
        </w:rPr>
      </w:pPr>
      <w:r w:rsidRPr="001F66F4">
        <w:rPr>
          <w:rFonts w:ascii="標楷體" w:eastAsia="標楷體" w:hAnsi="標楷體" w:hint="eastAsia"/>
          <w:color w:val="000000" w:themeColor="text1"/>
        </w:rPr>
        <w:t>主辦</w:t>
      </w:r>
      <w:r w:rsidR="00C46C26" w:rsidRPr="001F66F4">
        <w:rPr>
          <w:rFonts w:ascii="標楷體" w:eastAsia="標楷體" w:hAnsi="標楷體" w:hint="eastAsia"/>
          <w:color w:val="000000" w:themeColor="text1"/>
        </w:rPr>
        <w:t>單位：</w:t>
      </w:r>
      <w:r w:rsidR="009B53EB" w:rsidRPr="001F66F4">
        <w:rPr>
          <w:rFonts w:ascii="標楷體" w:eastAsia="標楷體" w:hAnsi="標楷體" w:hint="eastAsia"/>
          <w:color w:val="000000" w:themeColor="text1"/>
        </w:rPr>
        <w:t>中華民國自閉症總會</w:t>
      </w:r>
    </w:p>
    <w:p w:rsidR="00C46C26" w:rsidRPr="001F66F4" w:rsidRDefault="00C46C26">
      <w:pPr>
        <w:rPr>
          <w:rFonts w:ascii="標楷體" w:eastAsia="標楷體" w:hAnsi="標楷體"/>
          <w:color w:val="000000" w:themeColor="text1"/>
        </w:rPr>
      </w:pPr>
      <w:r w:rsidRPr="001F66F4">
        <w:rPr>
          <w:rFonts w:ascii="標楷體" w:eastAsia="標楷體" w:hAnsi="標楷體" w:hint="eastAsia"/>
          <w:color w:val="000000" w:themeColor="text1"/>
        </w:rPr>
        <w:t>承辦單位：</w:t>
      </w:r>
      <w:r w:rsidR="009B53EB" w:rsidRPr="001F66F4">
        <w:rPr>
          <w:rFonts w:ascii="標楷體" w:eastAsia="標楷體" w:hAnsi="標楷體" w:hint="eastAsia"/>
          <w:color w:val="000000" w:themeColor="text1"/>
        </w:rPr>
        <w:t>新北市自閉症服務協進會</w:t>
      </w:r>
    </w:p>
    <w:p w:rsidR="00A4093C" w:rsidRPr="00545080" w:rsidRDefault="00A4093C" w:rsidP="00A4093C">
      <w:pPr>
        <w:rPr>
          <w:rFonts w:ascii="標楷體" w:eastAsia="標楷體" w:hAnsi="標楷體"/>
          <w:color w:val="000000" w:themeColor="text1"/>
        </w:rPr>
      </w:pPr>
      <w:r w:rsidRPr="001F66F4">
        <w:rPr>
          <w:rFonts w:ascii="標楷體" w:eastAsia="標楷體" w:hAnsi="標楷體" w:hint="eastAsia"/>
          <w:color w:val="000000" w:themeColor="text1"/>
        </w:rPr>
        <w:t>地</w:t>
      </w:r>
      <w:r w:rsidR="000F019E" w:rsidRPr="001F66F4">
        <w:rPr>
          <w:rFonts w:ascii="標楷體" w:eastAsia="標楷體" w:hAnsi="標楷體" w:hint="eastAsia"/>
          <w:color w:val="000000" w:themeColor="text1"/>
        </w:rPr>
        <w:t xml:space="preserve">    </w:t>
      </w:r>
      <w:r w:rsidRPr="001F66F4">
        <w:rPr>
          <w:rFonts w:ascii="標楷體" w:eastAsia="標楷體" w:hAnsi="標楷體" w:hint="eastAsia"/>
          <w:color w:val="000000" w:themeColor="text1"/>
        </w:rPr>
        <w:t>點</w:t>
      </w:r>
      <w:r w:rsidRPr="00545080">
        <w:rPr>
          <w:rFonts w:ascii="標楷體" w:eastAsia="標楷體" w:hAnsi="標楷體" w:hint="eastAsia"/>
          <w:color w:val="000000" w:themeColor="text1"/>
        </w:rPr>
        <w:t>：</w:t>
      </w:r>
      <w:proofErr w:type="gramStart"/>
      <w:r w:rsidR="001F66F4" w:rsidRPr="00545080">
        <w:rPr>
          <w:rFonts w:ascii="標楷體" w:eastAsia="標楷體" w:hAnsi="標楷體" w:hint="eastAsia"/>
          <w:color w:val="000000" w:themeColor="text1"/>
          <w:sz w:val="26"/>
          <w:szCs w:val="26"/>
        </w:rPr>
        <w:t>星</w:t>
      </w:r>
      <w:r w:rsidR="00EB74C7" w:rsidRPr="00545080">
        <w:rPr>
          <w:rFonts w:ascii="標楷體" w:eastAsia="標楷體" w:hAnsi="標楷體" w:hint="eastAsia"/>
          <w:color w:val="000000" w:themeColor="text1"/>
          <w:sz w:val="26"/>
          <w:szCs w:val="26"/>
        </w:rPr>
        <w:t>安日照</w:t>
      </w:r>
      <w:proofErr w:type="gramEnd"/>
      <w:r w:rsidR="00C668A5" w:rsidRPr="00545080">
        <w:rPr>
          <w:rFonts w:ascii="標楷體" w:eastAsia="標楷體" w:hAnsi="標楷體" w:hint="eastAsia"/>
          <w:color w:val="000000" w:themeColor="text1"/>
          <w:sz w:val="26"/>
          <w:szCs w:val="26"/>
        </w:rPr>
        <w:t>中心</w:t>
      </w:r>
      <w:r w:rsidR="00F600B9" w:rsidRPr="00545080">
        <w:rPr>
          <w:rFonts w:ascii="標楷體" w:eastAsia="標楷體" w:hAnsi="標楷體" w:hint="eastAsia"/>
          <w:color w:val="000000" w:themeColor="text1"/>
          <w:sz w:val="26"/>
          <w:szCs w:val="26"/>
        </w:rPr>
        <w:t xml:space="preserve"> (</w:t>
      </w:r>
      <w:r w:rsidRPr="00545080">
        <w:rPr>
          <w:rFonts w:ascii="標楷體" w:eastAsia="標楷體" w:hAnsi="標楷體" w:hint="eastAsia"/>
          <w:color w:val="000000" w:themeColor="text1"/>
          <w:sz w:val="26"/>
          <w:szCs w:val="26"/>
        </w:rPr>
        <w:t>新北市</w:t>
      </w:r>
      <w:r w:rsidR="00EB74C7" w:rsidRPr="00545080">
        <w:rPr>
          <w:rFonts w:ascii="標楷體" w:eastAsia="標楷體" w:hAnsi="標楷體" w:hint="eastAsia"/>
          <w:color w:val="000000" w:themeColor="text1"/>
          <w:sz w:val="26"/>
          <w:szCs w:val="26"/>
        </w:rPr>
        <w:t>樹林區保安街</w:t>
      </w:r>
      <w:r w:rsidR="00C668A5" w:rsidRPr="00545080">
        <w:rPr>
          <w:rFonts w:ascii="標楷體" w:eastAsia="標楷體" w:hAnsi="標楷體" w:hint="eastAsia"/>
          <w:color w:val="000000" w:themeColor="text1"/>
          <w:sz w:val="26"/>
          <w:szCs w:val="26"/>
        </w:rPr>
        <w:t>一段9號2樓之3</w:t>
      </w:r>
      <w:r w:rsidRPr="00545080">
        <w:rPr>
          <w:rFonts w:ascii="標楷體" w:eastAsia="標楷體" w:hAnsi="標楷體" w:hint="eastAsia"/>
          <w:color w:val="000000" w:themeColor="text1"/>
          <w:sz w:val="26"/>
          <w:szCs w:val="26"/>
        </w:rPr>
        <w:t>)</w:t>
      </w:r>
    </w:p>
    <w:p w:rsidR="00E41B31" w:rsidRPr="001F66F4" w:rsidRDefault="00C46C26" w:rsidP="000F019E">
      <w:pPr>
        <w:ind w:left="1133" w:hangingChars="472" w:hanging="1133"/>
        <w:rPr>
          <w:rFonts w:ascii="標楷體" w:eastAsia="標楷體" w:hAnsi="標楷體"/>
          <w:color w:val="000000" w:themeColor="text1"/>
        </w:rPr>
      </w:pPr>
      <w:r w:rsidRPr="001F66F4">
        <w:rPr>
          <w:rFonts w:ascii="標楷體" w:eastAsia="標楷體" w:hAnsi="標楷體" w:hint="eastAsia"/>
          <w:color w:val="000000" w:themeColor="text1"/>
        </w:rPr>
        <w:t>參加對象：</w:t>
      </w:r>
      <w:r w:rsidR="001F66F4" w:rsidRPr="001F66F4">
        <w:rPr>
          <w:rFonts w:ascii="標楷體" w:eastAsia="標楷體" w:hAnsi="標楷體" w:hint="eastAsia"/>
          <w:color w:val="000000" w:themeColor="text1"/>
        </w:rPr>
        <w:t>自閉症者及心智障礙者、家長、專業人員、及關心此議題的社會大眾</w:t>
      </w:r>
    </w:p>
    <w:p w:rsidR="00C46C26" w:rsidRPr="001F66F4" w:rsidRDefault="00E41B31">
      <w:pPr>
        <w:rPr>
          <w:rFonts w:ascii="標楷體" w:eastAsia="標楷體" w:hAnsi="標楷體"/>
          <w:color w:val="000000" w:themeColor="text1"/>
        </w:rPr>
      </w:pPr>
      <w:r w:rsidRPr="001F66F4">
        <w:rPr>
          <w:rFonts w:ascii="標楷體" w:eastAsia="標楷體" w:hAnsi="標楷體" w:hint="eastAsia"/>
          <w:color w:val="000000" w:themeColor="text1"/>
        </w:rPr>
        <w:t>人</w:t>
      </w:r>
      <w:r w:rsidR="000F019E" w:rsidRPr="001F66F4">
        <w:rPr>
          <w:rFonts w:ascii="標楷體" w:eastAsia="標楷體" w:hAnsi="標楷體" w:hint="eastAsia"/>
          <w:color w:val="000000" w:themeColor="text1"/>
        </w:rPr>
        <w:t xml:space="preserve">    </w:t>
      </w:r>
      <w:r w:rsidRPr="001F66F4">
        <w:rPr>
          <w:rFonts w:ascii="標楷體" w:eastAsia="標楷體" w:hAnsi="標楷體" w:hint="eastAsia"/>
          <w:color w:val="000000" w:themeColor="text1"/>
        </w:rPr>
        <w:t>數：</w:t>
      </w:r>
      <w:r w:rsidR="006C012E" w:rsidRPr="001F66F4">
        <w:rPr>
          <w:rFonts w:ascii="標楷體" w:eastAsia="標楷體" w:hAnsi="標楷體" w:hint="eastAsia"/>
          <w:color w:val="000000" w:themeColor="text1"/>
        </w:rPr>
        <w:t>名額有限，額滿為止</w:t>
      </w:r>
      <w:bookmarkStart w:id="0" w:name="_GoBack"/>
      <w:bookmarkEnd w:id="0"/>
    </w:p>
    <w:p w:rsidR="00E41B31" w:rsidRPr="00CF5FBF" w:rsidRDefault="002872E5">
      <w:pPr>
        <w:rPr>
          <w:rFonts w:ascii="標楷體" w:eastAsia="標楷體" w:hAnsi="標楷體"/>
          <w:color w:val="000000" w:themeColor="text1"/>
        </w:rPr>
      </w:pPr>
      <w:r w:rsidRPr="001F66F4">
        <w:rPr>
          <w:rFonts w:ascii="標楷體" w:eastAsia="標楷體" w:hAnsi="標楷體" w:hint="eastAsia"/>
          <w:color w:val="000000" w:themeColor="text1"/>
        </w:rPr>
        <w:t>日</w:t>
      </w:r>
      <w:r w:rsidR="000F019E" w:rsidRPr="001F66F4">
        <w:rPr>
          <w:rFonts w:ascii="標楷體" w:eastAsia="標楷體" w:hAnsi="標楷體" w:hint="eastAsia"/>
          <w:color w:val="000000" w:themeColor="text1"/>
        </w:rPr>
        <w:t xml:space="preserve">    </w:t>
      </w:r>
      <w:r w:rsidRPr="001F66F4">
        <w:rPr>
          <w:rFonts w:ascii="標楷體" w:eastAsia="標楷體" w:hAnsi="標楷體" w:hint="eastAsia"/>
          <w:color w:val="000000" w:themeColor="text1"/>
        </w:rPr>
        <w:t>期：</w:t>
      </w:r>
      <w:r w:rsidRPr="00CF5FBF">
        <w:rPr>
          <w:rFonts w:ascii="標楷體" w:eastAsia="標楷體" w:hAnsi="標楷體" w:hint="eastAsia"/>
          <w:color w:val="000000" w:themeColor="text1"/>
        </w:rPr>
        <w:t>10</w:t>
      </w:r>
      <w:r w:rsidR="0041589F" w:rsidRPr="00CF5FBF">
        <w:rPr>
          <w:rFonts w:ascii="標楷體" w:eastAsia="標楷體" w:hAnsi="標楷體" w:hint="eastAsia"/>
          <w:color w:val="000000" w:themeColor="text1"/>
        </w:rPr>
        <w:t>7</w:t>
      </w:r>
      <w:r w:rsidRPr="00CF5FBF">
        <w:rPr>
          <w:rFonts w:ascii="標楷體" w:eastAsia="標楷體" w:hAnsi="標楷體" w:hint="eastAsia"/>
          <w:color w:val="000000" w:themeColor="text1"/>
        </w:rPr>
        <w:t>年</w:t>
      </w:r>
      <w:r w:rsidR="001F66F4" w:rsidRPr="00CF5FBF">
        <w:rPr>
          <w:rFonts w:ascii="標楷體" w:eastAsia="標楷體" w:hAnsi="標楷體" w:hint="eastAsia"/>
          <w:color w:val="000000" w:themeColor="text1"/>
        </w:rPr>
        <w:t>7</w:t>
      </w:r>
      <w:r w:rsidRPr="00CF5FBF">
        <w:rPr>
          <w:rFonts w:ascii="標楷體" w:eastAsia="標楷體" w:hAnsi="標楷體" w:hint="eastAsia"/>
          <w:color w:val="000000" w:themeColor="text1"/>
        </w:rPr>
        <w:t>月</w:t>
      </w:r>
      <w:r w:rsidR="001F66F4" w:rsidRPr="00CF5FBF">
        <w:rPr>
          <w:rFonts w:ascii="標楷體" w:eastAsia="標楷體" w:hAnsi="標楷體" w:hint="eastAsia"/>
          <w:color w:val="000000" w:themeColor="text1"/>
        </w:rPr>
        <w:t>14</w:t>
      </w:r>
      <w:r w:rsidR="0041589F" w:rsidRPr="00CF5FBF">
        <w:rPr>
          <w:rFonts w:ascii="標楷體" w:eastAsia="標楷體" w:hAnsi="標楷體" w:hint="eastAsia"/>
          <w:color w:val="000000" w:themeColor="text1"/>
        </w:rPr>
        <w:t>日</w:t>
      </w:r>
      <w:r w:rsidRPr="00CF5FBF">
        <w:rPr>
          <w:rFonts w:ascii="標楷體" w:eastAsia="標楷體" w:hAnsi="標楷體" w:hint="eastAsia"/>
          <w:color w:val="000000" w:themeColor="text1"/>
        </w:rPr>
        <w:t>(週六)</w:t>
      </w:r>
      <w:r w:rsidR="001F66F4" w:rsidRPr="00CF5FBF">
        <w:rPr>
          <w:rFonts w:ascii="標楷體" w:eastAsia="標楷體" w:hAnsi="標楷體" w:hint="eastAsia"/>
          <w:color w:val="000000" w:themeColor="text1"/>
        </w:rPr>
        <w:t>上</w:t>
      </w:r>
      <w:r w:rsidRPr="00CF5FBF">
        <w:rPr>
          <w:rFonts w:ascii="標楷體" w:eastAsia="標楷體" w:hAnsi="標楷體" w:hint="eastAsia"/>
          <w:color w:val="000000" w:themeColor="text1"/>
        </w:rPr>
        <w:t>午</w:t>
      </w:r>
      <w:r w:rsidR="001F66F4" w:rsidRPr="00CF5FBF">
        <w:rPr>
          <w:rFonts w:ascii="標楷體" w:eastAsia="標楷體" w:hAnsi="標楷體" w:hint="eastAsia"/>
          <w:color w:val="000000" w:themeColor="text1"/>
        </w:rPr>
        <w:t>09:00~12</w:t>
      </w:r>
      <w:r w:rsidRPr="00CF5FBF">
        <w:rPr>
          <w:rFonts w:ascii="標楷體" w:eastAsia="標楷體" w:hAnsi="標楷體" w:hint="eastAsia"/>
          <w:color w:val="000000" w:themeColor="text1"/>
        </w:rPr>
        <w:t>:00</w:t>
      </w:r>
    </w:p>
    <w:tbl>
      <w:tblPr>
        <w:tblStyle w:val="a3"/>
        <w:tblW w:w="9639" w:type="dxa"/>
        <w:tblInd w:w="108" w:type="dxa"/>
        <w:tblLook w:val="04A0" w:firstRow="1" w:lastRow="0" w:firstColumn="1" w:lastColumn="0" w:noHBand="0" w:noVBand="1"/>
      </w:tblPr>
      <w:tblGrid>
        <w:gridCol w:w="1560"/>
        <w:gridCol w:w="8079"/>
      </w:tblGrid>
      <w:tr w:rsidR="00125BB6" w:rsidRPr="00125BB6" w:rsidTr="00C51AE7">
        <w:tc>
          <w:tcPr>
            <w:tcW w:w="1560" w:type="dxa"/>
          </w:tcPr>
          <w:p w:rsidR="00E41B31" w:rsidRPr="001F66F4" w:rsidRDefault="00E41B31" w:rsidP="00D715F0">
            <w:pPr>
              <w:jc w:val="center"/>
              <w:rPr>
                <w:rFonts w:ascii="標楷體" w:eastAsia="標楷體" w:hAnsi="標楷體"/>
                <w:b/>
                <w:color w:val="000000" w:themeColor="text1"/>
              </w:rPr>
            </w:pPr>
            <w:r w:rsidRPr="001F66F4">
              <w:rPr>
                <w:rFonts w:ascii="標楷體" w:eastAsia="標楷體" w:hAnsi="標楷體" w:hint="eastAsia"/>
                <w:b/>
                <w:color w:val="000000" w:themeColor="text1"/>
              </w:rPr>
              <w:t>時間</w:t>
            </w:r>
          </w:p>
        </w:tc>
        <w:tc>
          <w:tcPr>
            <w:tcW w:w="8079" w:type="dxa"/>
          </w:tcPr>
          <w:p w:rsidR="00E41B31" w:rsidRPr="001F66F4" w:rsidRDefault="00E41B31" w:rsidP="00D715F0">
            <w:pPr>
              <w:jc w:val="center"/>
              <w:rPr>
                <w:rFonts w:ascii="標楷體" w:eastAsia="標楷體" w:hAnsi="標楷體"/>
                <w:b/>
                <w:color w:val="000000" w:themeColor="text1"/>
              </w:rPr>
            </w:pPr>
            <w:r w:rsidRPr="001F66F4">
              <w:rPr>
                <w:rFonts w:ascii="標楷體" w:eastAsia="標楷體" w:hAnsi="標楷體" w:hint="eastAsia"/>
                <w:b/>
                <w:color w:val="000000" w:themeColor="text1"/>
              </w:rPr>
              <w:t>主題</w:t>
            </w:r>
            <w:r w:rsidR="0041589F" w:rsidRPr="001F66F4">
              <w:rPr>
                <w:rFonts w:ascii="標楷體" w:eastAsia="標楷體" w:hAnsi="標楷體" w:hint="eastAsia"/>
                <w:b/>
                <w:color w:val="000000" w:themeColor="text1"/>
              </w:rPr>
              <w:t>內容</w:t>
            </w:r>
          </w:p>
        </w:tc>
      </w:tr>
      <w:tr w:rsidR="00125BB6" w:rsidRPr="00125BB6" w:rsidTr="00C51AE7">
        <w:tc>
          <w:tcPr>
            <w:tcW w:w="1560" w:type="dxa"/>
            <w:vAlign w:val="center"/>
          </w:tcPr>
          <w:p w:rsidR="00E41B31" w:rsidRPr="001F66F4" w:rsidRDefault="001F66F4" w:rsidP="008E3F23">
            <w:pPr>
              <w:jc w:val="center"/>
              <w:rPr>
                <w:rFonts w:ascii="標楷體" w:eastAsia="標楷體" w:hAnsi="標楷體"/>
                <w:color w:val="000000" w:themeColor="text1"/>
              </w:rPr>
            </w:pPr>
            <w:r>
              <w:rPr>
                <w:rFonts w:ascii="標楷體" w:eastAsia="標楷體" w:hAnsi="標楷體" w:hint="eastAsia"/>
                <w:color w:val="000000" w:themeColor="text1"/>
              </w:rPr>
              <w:t>09:00-10</w:t>
            </w:r>
            <w:r w:rsidRPr="001F66F4">
              <w:rPr>
                <w:rFonts w:ascii="標楷體" w:eastAsia="標楷體" w:hAnsi="標楷體" w:hint="eastAsia"/>
                <w:color w:val="000000" w:themeColor="text1"/>
              </w:rPr>
              <w:t>:40</w:t>
            </w:r>
          </w:p>
        </w:tc>
        <w:tc>
          <w:tcPr>
            <w:tcW w:w="8079" w:type="dxa"/>
          </w:tcPr>
          <w:p w:rsidR="0041589F" w:rsidRPr="00C51AE7" w:rsidRDefault="001F66F4" w:rsidP="00C51AE7">
            <w:pPr>
              <w:spacing w:line="360" w:lineRule="exact"/>
              <w:rPr>
                <w:rFonts w:ascii="標楷體" w:eastAsia="標楷體" w:hAnsi="標楷體"/>
                <w:color w:val="000000" w:themeColor="text1"/>
                <w:sz w:val="28"/>
                <w:szCs w:val="28"/>
              </w:rPr>
            </w:pPr>
            <w:r w:rsidRPr="00C51AE7">
              <w:rPr>
                <w:rFonts w:ascii="標楷體" w:eastAsia="標楷體" w:hAnsi="標楷體" w:hint="eastAsia"/>
                <w:color w:val="000000" w:themeColor="text1"/>
                <w:sz w:val="28"/>
                <w:szCs w:val="28"/>
              </w:rPr>
              <w:t>從民法監護輔助宣告制度探討自閉症及心智障礙者行為能力與人權保障現況</w:t>
            </w:r>
          </w:p>
        </w:tc>
      </w:tr>
      <w:tr w:rsidR="00125BB6" w:rsidRPr="00125BB6" w:rsidTr="00C51AE7">
        <w:tc>
          <w:tcPr>
            <w:tcW w:w="1560" w:type="dxa"/>
            <w:vAlign w:val="center"/>
          </w:tcPr>
          <w:p w:rsidR="00D715F0" w:rsidRPr="001F66F4" w:rsidRDefault="001F66F4" w:rsidP="008E3F23">
            <w:pPr>
              <w:jc w:val="center"/>
              <w:rPr>
                <w:rFonts w:ascii="標楷體" w:eastAsia="標楷體" w:hAnsi="標楷體"/>
                <w:color w:val="000000" w:themeColor="text1"/>
              </w:rPr>
            </w:pPr>
            <w:r>
              <w:rPr>
                <w:rFonts w:ascii="標楷體" w:eastAsia="標楷體" w:hAnsi="標楷體" w:hint="eastAsia"/>
                <w:color w:val="000000" w:themeColor="text1"/>
              </w:rPr>
              <w:t>10</w:t>
            </w:r>
            <w:r w:rsidRPr="001F66F4">
              <w:rPr>
                <w:rFonts w:ascii="標楷體" w:eastAsia="標楷體" w:hAnsi="標楷體" w:hint="eastAsia"/>
                <w:color w:val="000000" w:themeColor="text1"/>
              </w:rPr>
              <w:t>:40-1</w:t>
            </w:r>
            <w:r>
              <w:rPr>
                <w:rFonts w:ascii="標楷體" w:eastAsia="標楷體" w:hAnsi="標楷體" w:hint="eastAsia"/>
                <w:color w:val="000000" w:themeColor="text1"/>
              </w:rPr>
              <w:t>2</w:t>
            </w:r>
            <w:r w:rsidRPr="001F66F4">
              <w:rPr>
                <w:rFonts w:ascii="標楷體" w:eastAsia="標楷體" w:hAnsi="標楷體" w:hint="eastAsia"/>
                <w:color w:val="000000" w:themeColor="text1"/>
              </w:rPr>
              <w:t>:00</w:t>
            </w:r>
          </w:p>
        </w:tc>
        <w:tc>
          <w:tcPr>
            <w:tcW w:w="8079" w:type="dxa"/>
          </w:tcPr>
          <w:p w:rsidR="00D715F0" w:rsidRPr="00C51AE7" w:rsidRDefault="001F66F4" w:rsidP="00C51AE7">
            <w:pPr>
              <w:spacing w:line="360" w:lineRule="exact"/>
              <w:rPr>
                <w:rFonts w:ascii="標楷體" w:eastAsia="標楷體" w:hAnsi="標楷體"/>
                <w:color w:val="000000" w:themeColor="text1"/>
                <w:sz w:val="28"/>
                <w:szCs w:val="28"/>
              </w:rPr>
            </w:pPr>
            <w:r w:rsidRPr="00C51AE7">
              <w:rPr>
                <w:rFonts w:ascii="標楷體" w:eastAsia="標楷體" w:hAnsi="標楷體" w:hint="eastAsia"/>
                <w:color w:val="000000" w:themeColor="text1"/>
                <w:sz w:val="28"/>
                <w:szCs w:val="28"/>
              </w:rPr>
              <w:t>自閉症及心智障礙者常見之民事法律案例(如監護輔助、保護通報、婚姻</w:t>
            </w:r>
            <w:r w:rsidRPr="00C51AE7">
              <w:rPr>
                <w:rFonts w:ascii="標楷體" w:eastAsia="標楷體" w:hAnsi="標楷體"/>
                <w:color w:val="000000" w:themeColor="text1"/>
                <w:sz w:val="28"/>
                <w:szCs w:val="28"/>
              </w:rPr>
              <w:t>…</w:t>
            </w:r>
            <w:r w:rsidRPr="00C51AE7">
              <w:rPr>
                <w:rFonts w:ascii="標楷體" w:eastAsia="標楷體" w:hAnsi="標楷體" w:hint="eastAsia"/>
                <w:color w:val="000000" w:themeColor="text1"/>
                <w:sz w:val="28"/>
                <w:szCs w:val="28"/>
              </w:rPr>
              <w:t>等)分享</w:t>
            </w:r>
          </w:p>
        </w:tc>
      </w:tr>
    </w:tbl>
    <w:p w:rsidR="00E41B31" w:rsidRPr="001F66F4" w:rsidRDefault="000A5D76">
      <w:pPr>
        <w:rPr>
          <w:rFonts w:ascii="標楷體" w:eastAsia="標楷體" w:hAnsi="標楷體"/>
          <w:color w:val="000000" w:themeColor="text1"/>
        </w:rPr>
      </w:pPr>
      <w:r>
        <w:rPr>
          <w:rFonts w:ascii="標楷體" w:eastAsia="標楷體" w:hAnsi="標楷體"/>
          <w:noProof/>
        </w:rPr>
        <w:drawing>
          <wp:anchor distT="0" distB="0" distL="114300" distR="114300" simplePos="0" relativeHeight="251667456" behindDoc="0" locked="0" layoutInCell="1" allowOverlap="1" wp14:anchorId="7147D6F9" wp14:editId="6C0F1028">
            <wp:simplePos x="0" y="0"/>
            <wp:positionH relativeFrom="column">
              <wp:posOffset>4521835</wp:posOffset>
            </wp:positionH>
            <wp:positionV relativeFrom="paragraph">
              <wp:posOffset>146050</wp:posOffset>
            </wp:positionV>
            <wp:extent cx="1397000" cy="2095500"/>
            <wp:effectExtent l="152400" t="152400" r="146050" b="152400"/>
            <wp:wrapNone/>
            <wp:docPr id="5" name="圖片 5" descr="D:\4.民間單位執行活動\閉總活動\2018活動\法宣座談會\閉總會員大會-新北自閉症協會會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4.民間單位執行活動\閉總活動\2018活動\法宣座談會\閉總會員大會-新北自閉症協會會員.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0" cy="2095500"/>
                    </a:xfrm>
                    <a:prstGeom prst="rect">
                      <a:avLst/>
                    </a:prstGeom>
                    <a:noFill/>
                    <a:ln w="28575">
                      <a:solidFill>
                        <a:schemeClr val="tx1"/>
                      </a:solidFill>
                    </a:ln>
                    <a:effectLst>
                      <a:glow rad="101600">
                        <a:schemeClr val="accent4">
                          <a:satMod val="175000"/>
                          <a:alpha val="40000"/>
                        </a:schemeClr>
                      </a:glow>
                    </a:effectLst>
                  </pic:spPr>
                </pic:pic>
              </a:graphicData>
            </a:graphic>
            <wp14:sizeRelH relativeFrom="page">
              <wp14:pctWidth>0</wp14:pctWidth>
            </wp14:sizeRelH>
            <wp14:sizeRelV relativeFrom="page">
              <wp14:pctHeight>0</wp14:pctHeight>
            </wp14:sizeRelV>
          </wp:anchor>
        </w:drawing>
      </w:r>
      <w:r w:rsidR="00E41B31" w:rsidRPr="001F66F4">
        <w:rPr>
          <w:rFonts w:ascii="標楷體" w:eastAsia="標楷體" w:hAnsi="標楷體" w:hint="eastAsia"/>
          <w:color w:val="000000" w:themeColor="text1"/>
        </w:rPr>
        <w:t>講師：</w:t>
      </w:r>
      <w:r w:rsidR="001F66F4" w:rsidRPr="001F66F4">
        <w:rPr>
          <w:rFonts w:ascii="標楷體" w:eastAsia="標楷體" w:hAnsi="標楷體" w:hint="eastAsia"/>
          <w:color w:val="000000" w:themeColor="text1"/>
        </w:rPr>
        <w:t xml:space="preserve">吳存富 </w:t>
      </w:r>
      <w:proofErr w:type="gramStart"/>
      <w:r w:rsidR="001F66F4">
        <w:rPr>
          <w:rFonts w:ascii="標楷體" w:eastAsia="標楷體" w:hAnsi="標楷體" w:hint="eastAsia"/>
          <w:color w:val="000000" w:themeColor="text1"/>
        </w:rPr>
        <w:t>可道律師</w:t>
      </w:r>
      <w:proofErr w:type="gramEnd"/>
      <w:r w:rsidR="001F66F4">
        <w:rPr>
          <w:rFonts w:ascii="標楷體" w:eastAsia="標楷體" w:hAnsi="標楷體" w:hint="eastAsia"/>
          <w:color w:val="000000" w:themeColor="text1"/>
        </w:rPr>
        <w:t xml:space="preserve">事務所 </w:t>
      </w:r>
      <w:r w:rsidR="001F66F4" w:rsidRPr="001F66F4">
        <w:rPr>
          <w:rFonts w:ascii="標楷體" w:eastAsia="標楷體" w:hAnsi="標楷體" w:hint="eastAsia"/>
          <w:color w:val="000000" w:themeColor="text1"/>
        </w:rPr>
        <w:t>主持律師</w:t>
      </w:r>
    </w:p>
    <w:p w:rsidR="001F66F4" w:rsidRPr="001F66F4" w:rsidRDefault="00C409FD">
      <w:pPr>
        <w:rPr>
          <w:rFonts w:ascii="標楷體" w:eastAsia="標楷體" w:hAnsi="標楷體"/>
          <w:color w:val="000000" w:themeColor="text1"/>
        </w:rPr>
      </w:pPr>
      <w:r w:rsidRPr="001F66F4">
        <w:rPr>
          <w:rFonts w:ascii="標楷體" w:eastAsia="標楷體" w:hAnsi="標楷體" w:hint="eastAsia"/>
          <w:color w:val="000000" w:themeColor="text1"/>
        </w:rPr>
        <w:t xml:space="preserve">      </w:t>
      </w:r>
      <w:r w:rsidR="001F66F4" w:rsidRPr="001F66F4">
        <w:rPr>
          <w:rFonts w:ascii="標楷體" w:eastAsia="標楷體" w:hAnsi="標楷體" w:hint="eastAsia"/>
          <w:color w:val="000000" w:themeColor="text1"/>
        </w:rPr>
        <w:t>學歷：輔仁大學法律系司法組畢業</w:t>
      </w:r>
    </w:p>
    <w:p w:rsidR="001F66F4" w:rsidRPr="001F66F4" w:rsidRDefault="00C409FD" w:rsidP="001F66F4">
      <w:pPr>
        <w:rPr>
          <w:rFonts w:ascii="標楷體" w:eastAsia="標楷體" w:hAnsi="標楷體"/>
          <w:color w:val="000000" w:themeColor="text1"/>
        </w:rPr>
      </w:pPr>
      <w:r w:rsidRPr="001F66F4">
        <w:rPr>
          <w:rFonts w:ascii="標楷體" w:eastAsia="標楷體" w:hAnsi="標楷體" w:hint="eastAsia"/>
          <w:color w:val="000000" w:themeColor="text1"/>
        </w:rPr>
        <w:t xml:space="preserve">      </w:t>
      </w:r>
      <w:r w:rsidR="001F66F4" w:rsidRPr="001F66F4">
        <w:rPr>
          <w:rFonts w:ascii="標楷體" w:eastAsia="標楷體" w:hAnsi="標楷體" w:hint="eastAsia"/>
          <w:color w:val="000000" w:themeColor="text1"/>
        </w:rPr>
        <w:t>經歷：國立政治大學法律研究所(在職專班就讀中)</w:t>
      </w:r>
    </w:p>
    <w:p w:rsidR="001F66F4" w:rsidRPr="001F66F4" w:rsidRDefault="001F66F4" w:rsidP="001F66F4">
      <w:pPr>
        <w:rPr>
          <w:rFonts w:ascii="標楷體" w:eastAsia="標楷體" w:hAnsi="標楷體"/>
          <w:color w:val="000000" w:themeColor="text1"/>
        </w:rPr>
      </w:pPr>
      <w:r>
        <w:rPr>
          <w:rFonts w:ascii="標楷體" w:eastAsia="標楷體" w:hAnsi="標楷體" w:hint="eastAsia"/>
          <w:color w:val="000000" w:themeColor="text1"/>
        </w:rPr>
        <w:t xml:space="preserve">            </w:t>
      </w:r>
      <w:r w:rsidRPr="001F66F4">
        <w:rPr>
          <w:rFonts w:ascii="標楷體" w:eastAsia="標楷體" w:hAnsi="標楷體" w:hint="eastAsia"/>
          <w:color w:val="000000" w:themeColor="text1"/>
        </w:rPr>
        <w:t>齊麟國際法律事務所法律研究員</w:t>
      </w:r>
    </w:p>
    <w:p w:rsidR="001F66F4" w:rsidRPr="001F66F4" w:rsidRDefault="001F66F4" w:rsidP="001F66F4">
      <w:pPr>
        <w:rPr>
          <w:rFonts w:ascii="標楷體" w:eastAsia="標楷體" w:hAnsi="標楷體"/>
          <w:color w:val="000000" w:themeColor="text1"/>
        </w:rPr>
      </w:pPr>
      <w:r>
        <w:rPr>
          <w:rFonts w:ascii="標楷體" w:eastAsia="標楷體" w:hAnsi="標楷體" w:hint="eastAsia"/>
          <w:color w:val="000000" w:themeColor="text1"/>
        </w:rPr>
        <w:t xml:space="preserve">            </w:t>
      </w:r>
      <w:proofErr w:type="gramStart"/>
      <w:r w:rsidRPr="001F66F4">
        <w:rPr>
          <w:rFonts w:ascii="標楷體" w:eastAsia="標楷體" w:hAnsi="標楷體" w:hint="eastAsia"/>
          <w:color w:val="000000" w:themeColor="text1"/>
        </w:rPr>
        <w:t>博仲法律</w:t>
      </w:r>
      <w:proofErr w:type="gramEnd"/>
      <w:r w:rsidRPr="001F66F4">
        <w:rPr>
          <w:rFonts w:ascii="標楷體" w:eastAsia="標楷體" w:hAnsi="標楷體" w:hint="eastAsia"/>
          <w:color w:val="000000" w:themeColor="text1"/>
        </w:rPr>
        <w:t>事務所法律研究員</w:t>
      </w:r>
    </w:p>
    <w:p w:rsidR="001F66F4" w:rsidRPr="001F66F4" w:rsidRDefault="001F66F4" w:rsidP="001F66F4">
      <w:pPr>
        <w:rPr>
          <w:rFonts w:ascii="標楷體" w:eastAsia="標楷體" w:hAnsi="標楷體"/>
          <w:color w:val="000000" w:themeColor="text1"/>
        </w:rPr>
      </w:pPr>
      <w:r>
        <w:rPr>
          <w:rFonts w:ascii="標楷體" w:eastAsia="標楷體" w:hAnsi="標楷體" w:hint="eastAsia"/>
          <w:color w:val="000000" w:themeColor="text1"/>
        </w:rPr>
        <w:t xml:space="preserve">            </w:t>
      </w:r>
      <w:r w:rsidRPr="001F66F4">
        <w:rPr>
          <w:rFonts w:ascii="標楷體" w:eastAsia="標楷體" w:hAnsi="標楷體" w:hint="eastAsia"/>
          <w:color w:val="000000" w:themeColor="text1"/>
        </w:rPr>
        <w:t>國家考試律師高考及格</w:t>
      </w:r>
    </w:p>
    <w:p w:rsidR="001F66F4" w:rsidRPr="001F66F4" w:rsidRDefault="001F66F4" w:rsidP="001F66F4">
      <w:pPr>
        <w:rPr>
          <w:rFonts w:ascii="標楷體" w:eastAsia="標楷體" w:hAnsi="標楷體"/>
          <w:color w:val="000000" w:themeColor="text1"/>
        </w:rPr>
      </w:pPr>
      <w:r>
        <w:rPr>
          <w:rFonts w:ascii="標楷體" w:eastAsia="標楷體" w:hAnsi="標楷體" w:hint="eastAsia"/>
          <w:color w:val="000000" w:themeColor="text1"/>
        </w:rPr>
        <w:t xml:space="preserve">            </w:t>
      </w:r>
      <w:r w:rsidRPr="001F66F4">
        <w:rPr>
          <w:rFonts w:ascii="標楷體" w:eastAsia="標楷體" w:hAnsi="標楷體" w:hint="eastAsia"/>
          <w:color w:val="000000" w:themeColor="text1"/>
        </w:rPr>
        <w:t>台英國際法律事務所律師</w:t>
      </w:r>
    </w:p>
    <w:p w:rsidR="001F66F4" w:rsidRPr="001F66F4" w:rsidRDefault="001F66F4" w:rsidP="001F66F4">
      <w:pPr>
        <w:rPr>
          <w:rFonts w:ascii="標楷體" w:eastAsia="標楷體" w:hAnsi="標楷體"/>
          <w:color w:val="000000" w:themeColor="text1"/>
        </w:rPr>
      </w:pPr>
      <w:r>
        <w:rPr>
          <w:rFonts w:ascii="標楷體" w:eastAsia="標楷體" w:hAnsi="標楷體" w:hint="eastAsia"/>
          <w:color w:val="000000" w:themeColor="text1"/>
        </w:rPr>
        <w:t xml:space="preserve">            </w:t>
      </w:r>
      <w:proofErr w:type="gramStart"/>
      <w:r w:rsidRPr="001F66F4">
        <w:rPr>
          <w:rFonts w:ascii="標楷體" w:eastAsia="標楷體" w:hAnsi="標楷體" w:hint="eastAsia"/>
          <w:color w:val="000000" w:themeColor="text1"/>
        </w:rPr>
        <w:t>可道律師</w:t>
      </w:r>
      <w:proofErr w:type="gramEnd"/>
      <w:r w:rsidRPr="001F66F4">
        <w:rPr>
          <w:rFonts w:ascii="標楷體" w:eastAsia="標楷體" w:hAnsi="標楷體" w:hint="eastAsia"/>
          <w:color w:val="000000" w:themeColor="text1"/>
        </w:rPr>
        <w:t>事務所主持律師</w:t>
      </w:r>
    </w:p>
    <w:p w:rsidR="001F66F4" w:rsidRPr="001F66F4" w:rsidRDefault="001F66F4" w:rsidP="001F66F4">
      <w:pPr>
        <w:rPr>
          <w:rFonts w:ascii="標楷體" w:eastAsia="標楷體" w:hAnsi="標楷體"/>
          <w:color w:val="000000" w:themeColor="text1"/>
        </w:rPr>
      </w:pPr>
      <w:r>
        <w:rPr>
          <w:rFonts w:ascii="標楷體" w:eastAsia="標楷體" w:hAnsi="標楷體" w:hint="eastAsia"/>
          <w:color w:val="000000" w:themeColor="text1"/>
        </w:rPr>
        <w:t xml:space="preserve">            </w:t>
      </w:r>
      <w:r w:rsidRPr="001F66F4">
        <w:rPr>
          <w:rFonts w:ascii="標楷體" w:eastAsia="標楷體" w:hAnsi="標楷體" w:hint="eastAsia"/>
          <w:color w:val="000000" w:themeColor="text1"/>
        </w:rPr>
        <w:t>中華不動產仲裁協會仲裁人</w:t>
      </w:r>
    </w:p>
    <w:p w:rsidR="00C409FD" w:rsidRPr="001F66F4" w:rsidRDefault="001F66F4" w:rsidP="001F66F4">
      <w:pPr>
        <w:rPr>
          <w:rFonts w:ascii="標楷體" w:eastAsia="標楷體" w:hAnsi="標楷體"/>
          <w:color w:val="000000" w:themeColor="text1"/>
        </w:rPr>
      </w:pPr>
      <w:r>
        <w:rPr>
          <w:rFonts w:ascii="標楷體" w:eastAsia="標楷體" w:hAnsi="標楷體" w:hint="eastAsia"/>
          <w:color w:val="000000" w:themeColor="text1"/>
        </w:rPr>
        <w:t xml:space="preserve">            </w:t>
      </w:r>
      <w:r w:rsidRPr="001F66F4">
        <w:rPr>
          <w:rFonts w:ascii="標楷體" w:eastAsia="標楷體" w:hAnsi="標楷體" w:hint="eastAsia"/>
          <w:color w:val="000000" w:themeColor="text1"/>
        </w:rPr>
        <w:t>中華民國仲裁協會仲裁人</w:t>
      </w:r>
    </w:p>
    <w:p w:rsidR="0008202A" w:rsidRPr="000A5D76" w:rsidRDefault="00C46C26">
      <w:pPr>
        <w:rPr>
          <w:rFonts w:ascii="標楷體" w:eastAsia="標楷體" w:hAnsi="標楷體"/>
          <w:b/>
        </w:rPr>
      </w:pPr>
      <w:r w:rsidRPr="00AC7B94">
        <w:rPr>
          <w:rFonts w:ascii="標楷體" w:eastAsia="標楷體" w:hAnsi="標楷體" w:hint="eastAsia"/>
        </w:rPr>
        <w:t>報名方式：</w:t>
      </w:r>
    </w:p>
    <w:p w:rsidR="0008202A" w:rsidRPr="000F1339" w:rsidRDefault="0008202A" w:rsidP="000F1339">
      <w:pPr>
        <w:numPr>
          <w:ilvl w:val="0"/>
          <w:numId w:val="2"/>
        </w:numPr>
        <w:snapToGrid w:val="0"/>
        <w:spacing w:line="360" w:lineRule="auto"/>
        <w:rPr>
          <w:rFonts w:ascii="標楷體" w:eastAsia="標楷體" w:hAnsi="標楷體" w:cs="新細明體"/>
          <w:kern w:val="0"/>
          <w:lang w:bidi="hi-IN"/>
        </w:rPr>
      </w:pPr>
      <w:r w:rsidRPr="00AC7B94">
        <w:rPr>
          <w:rFonts w:ascii="標楷體" w:eastAsia="標楷體" w:hAnsi="標楷體" w:hint="eastAsia"/>
        </w:rPr>
        <w:t>報名者須填妥</w:t>
      </w:r>
      <w:r w:rsidRPr="00AC7B94">
        <w:rPr>
          <w:rFonts w:ascii="標楷體" w:eastAsia="標楷體" w:hAnsi="標楷體" w:hint="eastAsia"/>
          <w:u w:val="wave"/>
        </w:rPr>
        <w:t>報名表</w:t>
      </w:r>
      <w:r w:rsidRPr="00AC7B94">
        <w:rPr>
          <w:rFonts w:ascii="標楷體" w:eastAsia="標楷體" w:hAnsi="標楷體" w:hint="eastAsia"/>
        </w:rPr>
        <w:t>，</w:t>
      </w:r>
      <w:r w:rsidRPr="00AC7B94">
        <w:rPr>
          <w:rFonts w:ascii="標楷體" w:eastAsia="標楷體" w:hAnsi="標楷體" w:cs="新細明體" w:hint="eastAsia"/>
          <w:kern w:val="0"/>
          <w:lang w:bidi="hi-IN"/>
        </w:rPr>
        <w:t>傳真（</w:t>
      </w:r>
      <w:r w:rsidRPr="00AC7B94">
        <w:rPr>
          <w:rFonts w:ascii="標楷體" w:eastAsia="標楷體" w:hAnsi="標楷體" w:cs="·s²Ó©úÅé"/>
          <w:kern w:val="0"/>
          <w:lang w:bidi="hi-IN"/>
        </w:rPr>
        <w:t>02-</w:t>
      </w:r>
      <w:r w:rsidR="009C2B27" w:rsidRPr="00AC7B94">
        <w:rPr>
          <w:rFonts w:ascii="標楷體" w:eastAsia="標楷體" w:hAnsi="標楷體" w:cs="·s²Ó©úÅé" w:hint="eastAsia"/>
          <w:kern w:val="0"/>
          <w:lang w:bidi="hi-IN"/>
        </w:rPr>
        <w:t>8985-5764</w:t>
      </w:r>
      <w:r w:rsidRPr="00AC7B94">
        <w:rPr>
          <w:rFonts w:ascii="標楷體" w:eastAsia="標楷體" w:hAnsi="標楷體" w:cs="新細明體" w:hint="eastAsia"/>
          <w:kern w:val="0"/>
          <w:lang w:bidi="hi-IN"/>
        </w:rPr>
        <w:t>）或E-mail(</w:t>
      </w:r>
      <w:r w:rsidR="009C2B27" w:rsidRPr="00AC7B94">
        <w:rPr>
          <w:rFonts w:ascii="標楷體" w:eastAsia="標楷體" w:hAnsi="標楷體" w:cs="新細明體" w:hint="eastAsia"/>
          <w:kern w:val="0"/>
          <w:lang w:bidi="hi-IN"/>
        </w:rPr>
        <w:t>autism24151@seed.net.tw</w:t>
      </w:r>
      <w:r w:rsidRPr="00AC7B94">
        <w:rPr>
          <w:rFonts w:ascii="標楷體" w:eastAsia="標楷體" w:hAnsi="標楷體" w:cs="新細明體" w:hint="eastAsia"/>
          <w:kern w:val="0"/>
          <w:lang w:bidi="hi-IN"/>
        </w:rPr>
        <w:t>)至本會，</w:t>
      </w:r>
      <w:r w:rsidRPr="000F1339">
        <w:rPr>
          <w:rFonts w:ascii="標楷體" w:eastAsia="標楷體" w:hAnsi="標楷體" w:cs="新細明體" w:hint="eastAsia"/>
          <w:kern w:val="0"/>
          <w:lang w:bidi="hi-IN"/>
        </w:rPr>
        <w:t>並來電確認（</w:t>
      </w:r>
      <w:r w:rsidRPr="000F1339">
        <w:rPr>
          <w:rFonts w:ascii="標楷體" w:eastAsia="標楷體" w:hAnsi="標楷體" w:cs="·s²Ó©úÅé"/>
          <w:kern w:val="0"/>
          <w:lang w:bidi="hi-IN"/>
        </w:rPr>
        <w:t>02-</w:t>
      </w:r>
      <w:r w:rsidR="00DC0E85" w:rsidRPr="000F1339">
        <w:rPr>
          <w:rFonts w:ascii="標楷體" w:eastAsia="標楷體" w:hAnsi="標楷體" w:cs="·s²Ó©úÅé" w:hint="eastAsia"/>
          <w:kern w:val="0"/>
          <w:lang w:bidi="hi-IN"/>
        </w:rPr>
        <w:t>8985-7688/</w:t>
      </w:r>
      <w:r w:rsidR="009C2B27" w:rsidRPr="000F1339">
        <w:rPr>
          <w:rFonts w:ascii="標楷體" w:eastAsia="標楷體" w:hAnsi="標楷體" w:cs="·s²Ó©úÅé" w:hint="eastAsia"/>
          <w:kern w:val="0"/>
          <w:lang w:bidi="hi-IN"/>
        </w:rPr>
        <w:t>8985-5768</w:t>
      </w:r>
      <w:r w:rsidR="009C2B27" w:rsidRPr="000F1339">
        <w:rPr>
          <w:rFonts w:ascii="標楷體" w:eastAsia="標楷體" w:hAnsi="標楷體" w:cs="新細明體" w:hint="eastAsia"/>
          <w:kern w:val="0"/>
          <w:lang w:bidi="hi-IN"/>
        </w:rPr>
        <w:t>）</w:t>
      </w:r>
      <w:r w:rsidRPr="000F1339">
        <w:rPr>
          <w:rFonts w:ascii="標楷體" w:eastAsia="標楷體" w:hAnsi="標楷體" w:cs="新細明體" w:hint="eastAsia"/>
          <w:kern w:val="0"/>
          <w:lang w:bidi="hi-IN"/>
        </w:rPr>
        <w:t>，始完成報名手續。</w:t>
      </w:r>
    </w:p>
    <w:p w:rsidR="0008202A" w:rsidRPr="00AC7B94" w:rsidRDefault="0008202A" w:rsidP="0008202A">
      <w:pPr>
        <w:numPr>
          <w:ilvl w:val="0"/>
          <w:numId w:val="2"/>
        </w:numPr>
        <w:snapToGrid w:val="0"/>
        <w:spacing w:line="360" w:lineRule="auto"/>
        <w:rPr>
          <w:rFonts w:ascii="標楷體" w:eastAsia="標楷體" w:hAnsi="標楷體"/>
        </w:rPr>
      </w:pPr>
      <w:r w:rsidRPr="00AC7B94">
        <w:rPr>
          <w:rFonts w:ascii="標楷體" w:eastAsia="標楷體" w:hAnsi="標楷體" w:hint="eastAsia"/>
          <w:bCs/>
        </w:rPr>
        <w:t>報名截止日期</w:t>
      </w:r>
      <w:r w:rsidRPr="00AC7B94">
        <w:rPr>
          <w:rFonts w:ascii="標楷體" w:eastAsia="標楷體" w:hAnsi="標楷體" w:hint="eastAsia"/>
        </w:rPr>
        <w:t>：額滿為止。</w:t>
      </w:r>
    </w:p>
    <w:p w:rsidR="0008202A" w:rsidRPr="00587CA3" w:rsidRDefault="00587CA3" w:rsidP="00587CA3">
      <w:pPr>
        <w:numPr>
          <w:ilvl w:val="0"/>
          <w:numId w:val="2"/>
        </w:numPr>
        <w:snapToGrid w:val="0"/>
        <w:spacing w:line="360" w:lineRule="auto"/>
        <w:rPr>
          <w:rFonts w:ascii="標楷體" w:eastAsia="標楷體" w:hAnsi="標楷體"/>
        </w:rPr>
      </w:pPr>
      <w:r w:rsidRPr="00587CA3">
        <w:rPr>
          <w:rFonts w:ascii="標楷體" w:eastAsia="標楷體" w:hAnsi="標楷體"/>
          <w:noProof/>
        </w:rPr>
        <mc:AlternateContent>
          <mc:Choice Requires="wps">
            <w:drawing>
              <wp:anchor distT="0" distB="0" distL="114300" distR="114300" simplePos="0" relativeHeight="251666432" behindDoc="0" locked="0" layoutInCell="1" allowOverlap="1" wp14:editId="36B11C9B">
                <wp:simplePos x="0" y="0"/>
                <wp:positionH relativeFrom="column">
                  <wp:posOffset>3208655</wp:posOffset>
                </wp:positionH>
                <wp:positionV relativeFrom="paragraph">
                  <wp:posOffset>1021080</wp:posOffset>
                </wp:positionV>
                <wp:extent cx="2727960" cy="1403985"/>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1403985"/>
                        </a:xfrm>
                        <a:prstGeom prst="rect">
                          <a:avLst/>
                        </a:prstGeom>
                        <a:solidFill>
                          <a:srgbClr val="FFFFFF"/>
                        </a:solidFill>
                        <a:ln w="9525">
                          <a:noFill/>
                          <a:miter lim="800000"/>
                          <a:headEnd/>
                          <a:tailEnd/>
                        </a:ln>
                      </wps:spPr>
                      <wps:txbx>
                        <w:txbxContent>
                          <w:p w:rsidR="00587CA3" w:rsidRPr="00DC0E85" w:rsidRDefault="00587CA3" w:rsidP="00587CA3">
                            <w:pPr>
                              <w:jc w:val="right"/>
                              <w:rPr>
                                <w:rFonts w:ascii="標楷體" w:eastAsia="標楷體" w:hAnsi="標楷體"/>
                                <w:i/>
                              </w:rPr>
                            </w:pPr>
                            <w:r w:rsidRPr="00DC0E85">
                              <w:rPr>
                                <w:rFonts w:ascii="標楷體" w:eastAsia="標楷體" w:hAnsi="標楷體" w:hint="eastAsia"/>
                                <w:i/>
                              </w:rPr>
                              <w:t>請參閱背面：交通資訊及報名表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52.65pt;margin-top:80.4pt;width:214.8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" stroked="f">
                <v:textbox style="mso-fit-shape-to-text:t">
                  <w:txbxContent>
                    <w:p w:rsidR="00587CA3" w:rsidRPr="00DC0E85" w:rsidRDefault="00587CA3" w:rsidP="00587CA3">
                      <w:pPr>
                        <w:jc w:val="right"/>
                        <w:rPr>
                          <w:rFonts w:ascii="標楷體" w:eastAsia="標楷體" w:hAnsi="標楷體"/>
                          <w:i/>
                        </w:rPr>
                      </w:pPr>
                      <w:r w:rsidRPr="00DC0E85">
                        <w:rPr>
                          <w:rFonts w:ascii="標楷體" w:eastAsia="標楷體" w:hAnsi="標楷體" w:hint="eastAsia"/>
                          <w:i/>
                        </w:rPr>
                        <w:t>請參閱背面：交通資訊及報名表</w:t>
                      </w:r>
                    </w:p>
                  </w:txbxContent>
                </v:textbox>
              </v:shape>
            </w:pict>
          </mc:Fallback>
        </mc:AlternateContent>
      </w:r>
      <w:r w:rsidR="0008202A" w:rsidRPr="00AC7B94">
        <w:rPr>
          <w:rFonts w:ascii="標楷體" w:eastAsia="標楷體" w:hAnsi="標楷體" w:hint="eastAsia"/>
        </w:rPr>
        <w:t>此次座談會</w:t>
      </w:r>
      <w:proofErr w:type="gramStart"/>
      <w:r w:rsidR="0008202A" w:rsidRPr="00AC7B94">
        <w:rPr>
          <w:rFonts w:ascii="標楷體" w:eastAsia="標楷體" w:hAnsi="標楷體" w:hint="eastAsia"/>
        </w:rPr>
        <w:t>採</w:t>
      </w:r>
      <w:proofErr w:type="gramEnd"/>
      <w:r w:rsidR="0008202A" w:rsidRPr="00AC7B94">
        <w:rPr>
          <w:rFonts w:ascii="標楷體" w:eastAsia="標楷體" w:hAnsi="標楷體" w:hint="eastAsia"/>
          <w:b/>
          <w:shd w:val="pct15" w:color="auto" w:fill="FFFFFF"/>
        </w:rPr>
        <w:t>免費</w:t>
      </w:r>
      <w:r w:rsidR="0008202A" w:rsidRPr="00AC7B94">
        <w:rPr>
          <w:rFonts w:ascii="標楷體" w:eastAsia="標楷體" w:hAnsi="標楷體" w:hint="eastAsia"/>
        </w:rPr>
        <w:t>報名，為維護當天會議之品質，願報名者全程參與活動，讓資源能達到最大效益之使用。</w:t>
      </w:r>
      <w:r w:rsidRPr="00AC7B94">
        <w:rPr>
          <w:rFonts w:ascii="標楷體" w:eastAsia="標楷體" w:hAnsi="標楷體" w:hint="eastAsia"/>
        </w:rPr>
        <w:t>本次座談會</w:t>
      </w:r>
      <w:r w:rsidRPr="00AC7B94">
        <w:rPr>
          <w:rFonts w:ascii="標楷體" w:eastAsia="標楷體" w:hAnsi="標楷體" w:hint="eastAsia"/>
          <w:bCs/>
        </w:rPr>
        <w:t>恕不開放旁聽與現場報名</w:t>
      </w:r>
      <w:r w:rsidRPr="00AC7B94">
        <w:rPr>
          <w:rFonts w:ascii="標楷體" w:eastAsia="標楷體" w:hAnsi="標楷體" w:hint="eastAsia"/>
        </w:rPr>
        <w:t>，敬請包涵。為響應環保，請參與者自行攜帶環保杯。</w:t>
      </w:r>
      <w:r w:rsidR="00DC0E85">
        <w:rPr>
          <w:rFonts w:ascii="標楷體" w:eastAsia="標楷體" w:hAnsi="標楷體" w:hint="eastAsia"/>
        </w:rPr>
        <w:t>謝謝！</w:t>
      </w:r>
    </w:p>
    <w:p w:rsidR="00C46C26" w:rsidRDefault="006B4AF8">
      <w:pPr>
        <w:rPr>
          <w:rFonts w:ascii="標楷體" w:eastAsia="標楷體" w:hAnsi="標楷體"/>
        </w:rPr>
      </w:pPr>
      <w:r w:rsidRPr="00AC7B94">
        <w:rPr>
          <w:rFonts w:ascii="標楷體" w:eastAsia="標楷體" w:hAnsi="標楷體"/>
          <w:noProof/>
        </w:rPr>
        <w:lastRenderedPageBreak/>
        <w:drawing>
          <wp:anchor distT="0" distB="0" distL="114300" distR="114300" simplePos="0" relativeHeight="251661312" behindDoc="0" locked="0" layoutInCell="1" allowOverlap="1" wp14:anchorId="6C93005C" wp14:editId="5E81BADD">
            <wp:simplePos x="0" y="0"/>
            <wp:positionH relativeFrom="column">
              <wp:posOffset>3211195</wp:posOffset>
            </wp:positionH>
            <wp:positionV relativeFrom="paragraph">
              <wp:posOffset>-467174</wp:posOffset>
            </wp:positionV>
            <wp:extent cx="3073400" cy="434340"/>
            <wp:effectExtent l="0" t="0" r="0" b="3810"/>
            <wp:wrapNone/>
            <wp:docPr id="4" name="圖片 4" descr="D:\桌面1050519\左邊1060106\吉祥物\標準字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桌面1050519\左邊1060106\吉祥物\標準字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7340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9A0C09" w:rsidRPr="00AC7B94">
        <w:rPr>
          <w:rFonts w:ascii="標楷體" w:eastAsia="標楷體" w:hAnsi="標楷體" w:hint="eastAsia"/>
        </w:rPr>
        <w:t>交通資訊</w:t>
      </w:r>
      <w:r w:rsidR="009A0C09" w:rsidRPr="00545080">
        <w:rPr>
          <w:rFonts w:ascii="標楷體" w:eastAsia="標楷體" w:hAnsi="標楷體" w:hint="eastAsia"/>
          <w:color w:val="000000" w:themeColor="text1"/>
        </w:rPr>
        <w:t>：</w:t>
      </w:r>
      <w:proofErr w:type="gramStart"/>
      <w:r w:rsidR="000A5D76" w:rsidRPr="00545080">
        <w:rPr>
          <w:rFonts w:ascii="標楷體" w:eastAsia="標楷體" w:hAnsi="標楷體" w:hint="eastAsia"/>
          <w:color w:val="000000" w:themeColor="text1"/>
          <w:sz w:val="26"/>
          <w:szCs w:val="26"/>
        </w:rPr>
        <w:t>星安日照</w:t>
      </w:r>
      <w:proofErr w:type="gramEnd"/>
      <w:r w:rsidR="000A5D76" w:rsidRPr="00545080">
        <w:rPr>
          <w:rFonts w:ascii="標楷體" w:eastAsia="標楷體" w:hAnsi="標楷體" w:hint="eastAsia"/>
          <w:color w:val="000000" w:themeColor="text1"/>
          <w:sz w:val="26"/>
          <w:szCs w:val="26"/>
        </w:rPr>
        <w:t>中心 (新北市樹林區保安街一段9號2樓之3)</w:t>
      </w:r>
    </w:p>
    <w:p w:rsidR="0055718B" w:rsidRPr="0055718B" w:rsidRDefault="009B35DC">
      <w:pPr>
        <w:rPr>
          <w:rFonts w:ascii="標楷體" w:eastAsia="標楷體" w:hAnsi="標楷體" w:cs="Arial"/>
          <w:bCs/>
          <w:color w:val="000000"/>
          <w:sz w:val="27"/>
          <w:szCs w:val="27"/>
          <w:shd w:val="clear" w:color="auto" w:fill="FFFFFF"/>
        </w:rPr>
      </w:pPr>
      <w:r>
        <w:rPr>
          <w:rStyle w:val="ae"/>
          <w:rFonts w:ascii="標楷體" w:eastAsia="標楷體" w:hAnsi="標楷體" w:cs="Arial" w:hint="eastAsia"/>
          <w:b w:val="0"/>
          <w:color w:val="000000"/>
          <w:sz w:val="27"/>
          <w:szCs w:val="27"/>
          <w:shd w:val="clear" w:color="auto" w:fill="FFFFFF"/>
        </w:rPr>
        <w:t>火車</w:t>
      </w:r>
      <w:r w:rsidRPr="000223CB">
        <w:rPr>
          <w:rStyle w:val="ae"/>
          <w:rFonts w:ascii="標楷體" w:eastAsia="標楷體" w:hAnsi="標楷體" w:cs="Arial"/>
          <w:b w:val="0"/>
          <w:color w:val="000000"/>
          <w:sz w:val="27"/>
          <w:szCs w:val="27"/>
          <w:shd w:val="clear" w:color="auto" w:fill="FFFFFF"/>
        </w:rPr>
        <w:t>：</w:t>
      </w:r>
      <w:r>
        <w:rPr>
          <w:rStyle w:val="ae"/>
          <w:rFonts w:ascii="標楷體" w:eastAsia="標楷體" w:hAnsi="標楷體" w:cs="Arial" w:hint="eastAsia"/>
          <w:b w:val="0"/>
          <w:color w:val="000000"/>
          <w:sz w:val="27"/>
          <w:szCs w:val="27"/>
          <w:shd w:val="clear" w:color="auto" w:fill="FFFFFF"/>
        </w:rPr>
        <w:t>樹林車站</w:t>
      </w:r>
      <w:r w:rsidRPr="000223CB">
        <w:rPr>
          <w:rFonts w:ascii="標楷體" w:eastAsia="標楷體" w:hAnsi="標楷體" w:cs="Arial"/>
          <w:color w:val="000000"/>
          <w:sz w:val="26"/>
          <w:szCs w:val="26"/>
          <w:shd w:val="clear" w:color="auto" w:fill="FFFFFF"/>
        </w:rPr>
        <w:t>：</w:t>
      </w:r>
      <w:r>
        <w:rPr>
          <w:rFonts w:ascii="標楷體" w:eastAsia="標楷體" w:hAnsi="標楷體" w:cs="Arial" w:hint="eastAsia"/>
          <w:color w:val="000000"/>
          <w:sz w:val="26"/>
          <w:szCs w:val="26"/>
          <w:shd w:val="clear" w:color="auto" w:fill="FFFFFF"/>
        </w:rPr>
        <w:t>由前站出站</w:t>
      </w:r>
      <w:r w:rsidRPr="00AC7B94">
        <w:rPr>
          <w:rFonts w:ascii="標楷體" w:eastAsia="標楷體" w:hAnsi="標楷體" w:hint="eastAsia"/>
        </w:rPr>
        <w:t>，</w:t>
      </w:r>
      <w:r>
        <w:rPr>
          <w:rFonts w:ascii="標楷體" w:eastAsia="標楷體" w:hAnsi="標楷體" w:hint="eastAsia"/>
        </w:rPr>
        <w:t>左轉沿著鎮前街直至保安路一段左轉(步行約4分鐘)</w:t>
      </w:r>
    </w:p>
    <w:p w:rsidR="0055718B" w:rsidRDefault="009B35DC">
      <w:pPr>
        <w:rPr>
          <w:rFonts w:ascii="標楷體" w:eastAsia="標楷體" w:hAnsi="標楷體" w:cs="Arial"/>
          <w:color w:val="000000"/>
          <w:sz w:val="26"/>
          <w:szCs w:val="26"/>
          <w:shd w:val="clear" w:color="auto" w:fill="FFFFFF"/>
        </w:rPr>
      </w:pPr>
      <w:r>
        <w:rPr>
          <w:rStyle w:val="ae"/>
          <w:rFonts w:ascii="標楷體" w:eastAsia="標楷體" w:hAnsi="標楷體" w:cs="Arial"/>
          <w:b w:val="0"/>
          <w:color w:val="000000"/>
          <w:sz w:val="27"/>
          <w:szCs w:val="27"/>
          <w:shd w:val="clear" w:color="auto" w:fill="FFFFFF"/>
        </w:rPr>
        <w:t>公車</w:t>
      </w:r>
      <w:r w:rsidR="00EF3F59" w:rsidRPr="000223CB">
        <w:rPr>
          <w:rStyle w:val="ae"/>
          <w:rFonts w:ascii="標楷體" w:eastAsia="標楷體" w:hAnsi="標楷體" w:cs="Arial"/>
          <w:b w:val="0"/>
          <w:color w:val="000000"/>
          <w:sz w:val="27"/>
          <w:szCs w:val="27"/>
          <w:shd w:val="clear" w:color="auto" w:fill="FFFFFF"/>
        </w:rPr>
        <w:t>：</w:t>
      </w:r>
      <w:r w:rsidR="00DA5328">
        <w:rPr>
          <w:rStyle w:val="ae"/>
          <w:rFonts w:ascii="標楷體" w:eastAsia="標楷體" w:hAnsi="標楷體" w:cs="Arial" w:hint="eastAsia"/>
          <w:b w:val="0"/>
          <w:color w:val="000000"/>
          <w:sz w:val="27"/>
          <w:szCs w:val="27"/>
          <w:shd w:val="clear" w:color="auto" w:fill="FFFFFF"/>
        </w:rPr>
        <w:t>台北客運</w:t>
      </w:r>
      <w:r w:rsidR="00DA5328" w:rsidRPr="000223CB">
        <w:rPr>
          <w:rFonts w:ascii="標楷體" w:eastAsia="標楷體" w:hAnsi="標楷體" w:cs="Arial"/>
          <w:color w:val="000000"/>
          <w:sz w:val="26"/>
          <w:szCs w:val="26"/>
          <w:shd w:val="clear" w:color="auto" w:fill="FFFFFF"/>
        </w:rPr>
        <w:t>：</w:t>
      </w:r>
      <w:r w:rsidR="00DA5328">
        <w:rPr>
          <w:rFonts w:ascii="標楷體" w:eastAsia="標楷體" w:hAnsi="標楷體" w:cs="Arial" w:hint="eastAsia"/>
          <w:color w:val="000000"/>
          <w:sz w:val="26"/>
          <w:szCs w:val="26"/>
          <w:shd w:val="clear" w:color="auto" w:fill="FFFFFF"/>
        </w:rPr>
        <w:t>[濟安</w:t>
      </w:r>
      <w:r w:rsidR="00DA5328" w:rsidRPr="00DA5328">
        <w:rPr>
          <w:rFonts w:ascii="標楷體" w:eastAsia="標楷體" w:hAnsi="標楷體" w:cs="Arial" w:hint="eastAsia"/>
          <w:color w:val="000000"/>
          <w:sz w:val="26"/>
          <w:szCs w:val="26"/>
          <w:shd w:val="clear" w:color="auto" w:fill="FFFFFF"/>
        </w:rPr>
        <w:t>宮站]701、</w:t>
      </w:r>
      <w:r w:rsidR="0055718B">
        <w:rPr>
          <w:rFonts w:ascii="標楷體" w:eastAsia="標楷體" w:hAnsi="標楷體" w:cs="Arial" w:hint="eastAsia"/>
          <w:color w:val="000000"/>
          <w:sz w:val="26"/>
          <w:szCs w:val="26"/>
          <w:shd w:val="clear" w:color="auto" w:fill="FFFFFF"/>
        </w:rPr>
        <w:t>702</w:t>
      </w:r>
      <w:r w:rsidR="00DA5328" w:rsidRPr="00DA5328">
        <w:rPr>
          <w:rFonts w:ascii="標楷體" w:eastAsia="標楷體" w:hAnsi="標楷體" w:cs="Arial" w:hint="eastAsia"/>
          <w:color w:val="000000"/>
          <w:sz w:val="26"/>
          <w:szCs w:val="26"/>
          <w:shd w:val="clear" w:color="auto" w:fill="FFFFFF"/>
        </w:rPr>
        <w:t>、</w:t>
      </w:r>
      <w:r w:rsidR="0055718B">
        <w:rPr>
          <w:rFonts w:ascii="標楷體" w:eastAsia="標楷體" w:hAnsi="標楷體" w:cs="Arial" w:hint="eastAsia"/>
          <w:color w:val="000000"/>
          <w:sz w:val="26"/>
          <w:szCs w:val="26"/>
          <w:shd w:val="clear" w:color="auto" w:fill="FFFFFF"/>
        </w:rPr>
        <w:t>793</w:t>
      </w:r>
      <w:r w:rsidR="00DA5328" w:rsidRPr="00DA5328">
        <w:rPr>
          <w:rFonts w:ascii="標楷體" w:eastAsia="標楷體" w:hAnsi="標楷體" w:cs="Arial" w:hint="eastAsia"/>
          <w:color w:val="000000"/>
          <w:sz w:val="26"/>
          <w:szCs w:val="26"/>
          <w:shd w:val="clear" w:color="auto" w:fill="FFFFFF"/>
        </w:rPr>
        <w:t>、</w:t>
      </w:r>
      <w:r w:rsidR="0055718B">
        <w:rPr>
          <w:rFonts w:ascii="標楷體" w:eastAsia="標楷體" w:hAnsi="標楷體" w:cs="Arial" w:hint="eastAsia"/>
          <w:color w:val="000000"/>
          <w:sz w:val="26"/>
          <w:szCs w:val="26"/>
          <w:shd w:val="clear" w:color="auto" w:fill="FFFFFF"/>
        </w:rPr>
        <w:t>852</w:t>
      </w:r>
      <w:r w:rsidR="00DA5328" w:rsidRPr="00DA5328">
        <w:rPr>
          <w:rFonts w:ascii="標楷體" w:eastAsia="標楷體" w:hAnsi="標楷體" w:cs="Arial" w:hint="eastAsia"/>
          <w:color w:val="000000"/>
          <w:sz w:val="26"/>
          <w:szCs w:val="26"/>
          <w:shd w:val="clear" w:color="auto" w:fill="FFFFFF"/>
        </w:rPr>
        <w:t>、</w:t>
      </w:r>
      <w:r w:rsidR="0055718B">
        <w:rPr>
          <w:rFonts w:ascii="標楷體" w:eastAsia="標楷體" w:hAnsi="標楷體" w:cs="Arial" w:hint="eastAsia"/>
          <w:color w:val="000000"/>
          <w:sz w:val="26"/>
          <w:szCs w:val="26"/>
          <w:shd w:val="clear" w:color="auto" w:fill="FFFFFF"/>
        </w:rPr>
        <w:t>藍44</w:t>
      </w:r>
      <w:r w:rsidR="00DA5328" w:rsidRPr="00DA5328">
        <w:rPr>
          <w:rFonts w:ascii="標楷體" w:eastAsia="標楷體" w:hAnsi="標楷體" w:cs="Arial" w:hint="eastAsia"/>
          <w:color w:val="000000"/>
          <w:sz w:val="26"/>
          <w:szCs w:val="26"/>
          <w:shd w:val="clear" w:color="auto" w:fill="FFFFFF"/>
        </w:rPr>
        <w:t>、</w:t>
      </w:r>
      <w:r w:rsidR="0055718B">
        <w:rPr>
          <w:rFonts w:ascii="標楷體" w:eastAsia="標楷體" w:hAnsi="標楷體" w:cs="Arial" w:hint="eastAsia"/>
          <w:color w:val="000000"/>
          <w:sz w:val="26"/>
          <w:szCs w:val="26"/>
          <w:shd w:val="clear" w:color="auto" w:fill="FFFFFF"/>
        </w:rPr>
        <w:t>F501</w:t>
      </w:r>
    </w:p>
    <w:p w:rsidR="00C46C26" w:rsidRDefault="0055718B">
      <w:pPr>
        <w:rPr>
          <w:rFonts w:ascii="標楷體" w:eastAsia="標楷體" w:hAnsi="標楷體" w:cs="Arial"/>
          <w:color w:val="000000"/>
          <w:sz w:val="26"/>
          <w:szCs w:val="26"/>
          <w:shd w:val="clear" w:color="auto" w:fill="FFFFFF"/>
        </w:rPr>
      </w:pPr>
      <w:r>
        <w:rPr>
          <w:rStyle w:val="ae"/>
          <w:rFonts w:ascii="標楷體" w:eastAsia="標楷體" w:hAnsi="標楷體" w:cs="Arial" w:hint="eastAsia"/>
          <w:b w:val="0"/>
          <w:color w:val="000000"/>
          <w:sz w:val="27"/>
          <w:szCs w:val="27"/>
          <w:shd w:val="clear" w:color="auto" w:fill="FFFFFF"/>
        </w:rPr>
        <w:t xml:space="preserve">      三重客運</w:t>
      </w:r>
      <w:r w:rsidRPr="000223CB">
        <w:rPr>
          <w:rFonts w:ascii="標楷體" w:eastAsia="標楷體" w:hAnsi="標楷體" w:cs="Arial"/>
          <w:color w:val="000000"/>
          <w:sz w:val="26"/>
          <w:szCs w:val="26"/>
          <w:shd w:val="clear" w:color="auto" w:fill="FFFFFF"/>
        </w:rPr>
        <w:t>：</w:t>
      </w:r>
      <w:r>
        <w:rPr>
          <w:rFonts w:ascii="標楷體" w:eastAsia="標楷體" w:hAnsi="標楷體" w:cs="Arial" w:hint="eastAsia"/>
          <w:color w:val="000000"/>
          <w:sz w:val="26"/>
          <w:szCs w:val="26"/>
          <w:shd w:val="clear" w:color="auto" w:fill="FFFFFF"/>
        </w:rPr>
        <w:t>[濟安宮</w:t>
      </w:r>
      <w:r w:rsidRPr="00DA5328">
        <w:rPr>
          <w:rFonts w:ascii="標楷體" w:eastAsia="標楷體" w:hAnsi="標楷體" w:cs="Arial" w:hint="eastAsia"/>
          <w:color w:val="000000"/>
          <w:sz w:val="26"/>
          <w:szCs w:val="26"/>
          <w:shd w:val="clear" w:color="auto" w:fill="FFFFFF"/>
        </w:rPr>
        <w:t>站]</w:t>
      </w:r>
      <w:r>
        <w:rPr>
          <w:rFonts w:ascii="標楷體" w:eastAsia="標楷體" w:hAnsi="標楷體" w:cs="Arial" w:hint="eastAsia"/>
          <w:color w:val="000000"/>
          <w:sz w:val="26"/>
          <w:szCs w:val="26"/>
          <w:shd w:val="clear" w:color="auto" w:fill="FFFFFF"/>
        </w:rPr>
        <w:t>639</w:t>
      </w:r>
      <w:r w:rsidRPr="00DA5328">
        <w:rPr>
          <w:rFonts w:ascii="標楷體" w:eastAsia="標楷體" w:hAnsi="標楷體" w:cs="Arial" w:hint="eastAsia"/>
          <w:color w:val="000000"/>
          <w:sz w:val="26"/>
          <w:szCs w:val="26"/>
          <w:shd w:val="clear" w:color="auto" w:fill="FFFFFF"/>
        </w:rPr>
        <w:t>、</w:t>
      </w:r>
      <w:r>
        <w:rPr>
          <w:rFonts w:ascii="標楷體" w:eastAsia="標楷體" w:hAnsi="標楷體" w:cs="Arial" w:hint="eastAsia"/>
          <w:color w:val="000000"/>
          <w:sz w:val="26"/>
          <w:szCs w:val="26"/>
          <w:shd w:val="clear" w:color="auto" w:fill="FFFFFF"/>
        </w:rPr>
        <w:t>藍37</w:t>
      </w:r>
    </w:p>
    <w:p w:rsidR="0055718B" w:rsidRDefault="0055718B">
      <w:pPr>
        <w:rPr>
          <w:rFonts w:ascii="標楷體" w:eastAsia="標楷體" w:hAnsi="標楷體" w:cs="Arial"/>
          <w:color w:val="000000"/>
          <w:sz w:val="26"/>
          <w:szCs w:val="26"/>
          <w:shd w:val="clear" w:color="auto" w:fill="FFFFFF"/>
        </w:rPr>
      </w:pPr>
      <w:r>
        <w:rPr>
          <w:rStyle w:val="ae"/>
          <w:rFonts w:ascii="標楷體" w:eastAsia="標楷體" w:hAnsi="標楷體" w:cs="Arial" w:hint="eastAsia"/>
          <w:b w:val="0"/>
          <w:color w:val="000000"/>
          <w:sz w:val="27"/>
          <w:szCs w:val="27"/>
          <w:shd w:val="clear" w:color="auto" w:fill="FFFFFF"/>
        </w:rPr>
        <w:t xml:space="preserve">      </w:t>
      </w:r>
      <w:r w:rsidR="0058521D">
        <w:rPr>
          <w:rStyle w:val="ae"/>
          <w:rFonts w:ascii="標楷體" w:eastAsia="標楷體" w:hAnsi="標楷體" w:cs="Arial" w:hint="eastAsia"/>
          <w:b w:val="0"/>
          <w:color w:val="000000"/>
          <w:sz w:val="27"/>
          <w:szCs w:val="27"/>
          <w:shd w:val="clear" w:color="auto" w:fill="FFFFFF"/>
        </w:rPr>
        <w:t>首都</w:t>
      </w:r>
      <w:r>
        <w:rPr>
          <w:rStyle w:val="ae"/>
          <w:rFonts w:ascii="標楷體" w:eastAsia="標楷體" w:hAnsi="標楷體" w:cs="Arial" w:hint="eastAsia"/>
          <w:b w:val="0"/>
          <w:color w:val="000000"/>
          <w:sz w:val="27"/>
          <w:szCs w:val="27"/>
          <w:shd w:val="clear" w:color="auto" w:fill="FFFFFF"/>
        </w:rPr>
        <w:t>客運</w:t>
      </w:r>
      <w:r w:rsidRPr="000223CB">
        <w:rPr>
          <w:rFonts w:ascii="標楷體" w:eastAsia="標楷體" w:hAnsi="標楷體" w:cs="Arial"/>
          <w:color w:val="000000"/>
          <w:sz w:val="26"/>
          <w:szCs w:val="26"/>
          <w:shd w:val="clear" w:color="auto" w:fill="FFFFFF"/>
        </w:rPr>
        <w:t>：</w:t>
      </w:r>
      <w:r>
        <w:rPr>
          <w:rFonts w:ascii="標楷體" w:eastAsia="標楷體" w:hAnsi="標楷體" w:cs="Arial" w:hint="eastAsia"/>
          <w:color w:val="000000"/>
          <w:sz w:val="26"/>
          <w:szCs w:val="26"/>
          <w:shd w:val="clear" w:color="auto" w:fill="FFFFFF"/>
        </w:rPr>
        <w:t>[濟安宮</w:t>
      </w:r>
      <w:r w:rsidRPr="00DA5328">
        <w:rPr>
          <w:rFonts w:ascii="標楷體" w:eastAsia="標楷體" w:hAnsi="標楷體" w:cs="Arial" w:hint="eastAsia"/>
          <w:color w:val="000000"/>
          <w:sz w:val="26"/>
          <w:szCs w:val="26"/>
          <w:shd w:val="clear" w:color="auto" w:fill="FFFFFF"/>
        </w:rPr>
        <w:t>站]</w:t>
      </w:r>
      <w:r w:rsidR="0058521D">
        <w:rPr>
          <w:rFonts w:ascii="標楷體" w:eastAsia="標楷體" w:hAnsi="標楷體" w:cs="Arial" w:hint="eastAsia"/>
          <w:color w:val="000000"/>
          <w:sz w:val="26"/>
          <w:szCs w:val="26"/>
          <w:shd w:val="clear" w:color="auto" w:fill="FFFFFF"/>
        </w:rPr>
        <w:t>801</w:t>
      </w:r>
      <w:r w:rsidRPr="00DA5328">
        <w:rPr>
          <w:rFonts w:ascii="標楷體" w:eastAsia="標楷體" w:hAnsi="標楷體" w:cs="Arial" w:hint="eastAsia"/>
          <w:color w:val="000000"/>
          <w:sz w:val="26"/>
          <w:szCs w:val="26"/>
          <w:shd w:val="clear" w:color="auto" w:fill="FFFFFF"/>
        </w:rPr>
        <w:t>、</w:t>
      </w:r>
      <w:r w:rsidR="0058521D">
        <w:rPr>
          <w:rFonts w:ascii="標楷體" w:eastAsia="標楷體" w:hAnsi="標楷體" w:cs="Arial" w:hint="eastAsia"/>
          <w:color w:val="000000"/>
          <w:sz w:val="26"/>
          <w:szCs w:val="26"/>
          <w:shd w:val="clear" w:color="auto" w:fill="FFFFFF"/>
        </w:rPr>
        <w:t>802</w:t>
      </w:r>
      <w:r w:rsidR="0058521D" w:rsidRPr="00DA5328">
        <w:rPr>
          <w:rFonts w:ascii="標楷體" w:eastAsia="標楷體" w:hAnsi="標楷體" w:cs="Arial" w:hint="eastAsia"/>
          <w:color w:val="000000"/>
          <w:sz w:val="26"/>
          <w:szCs w:val="26"/>
          <w:shd w:val="clear" w:color="auto" w:fill="FFFFFF"/>
        </w:rPr>
        <w:t>、</w:t>
      </w:r>
      <w:r w:rsidR="0058521D">
        <w:rPr>
          <w:rFonts w:ascii="標楷體" w:eastAsia="標楷體" w:hAnsi="標楷體" w:cs="Arial" w:hint="eastAsia"/>
          <w:color w:val="000000"/>
          <w:sz w:val="26"/>
          <w:szCs w:val="26"/>
          <w:shd w:val="clear" w:color="auto" w:fill="FFFFFF"/>
        </w:rPr>
        <w:t>885</w:t>
      </w:r>
    </w:p>
    <w:p w:rsidR="0058521D" w:rsidRDefault="0058521D">
      <w:pPr>
        <w:rPr>
          <w:rFonts w:ascii="標楷體" w:eastAsia="標楷體" w:hAnsi="標楷體" w:cs="Arial"/>
          <w:color w:val="000000"/>
          <w:sz w:val="26"/>
          <w:szCs w:val="26"/>
          <w:shd w:val="clear" w:color="auto" w:fill="FFFFFF"/>
        </w:rPr>
      </w:pPr>
      <w:r>
        <w:rPr>
          <w:rStyle w:val="ae"/>
          <w:rFonts w:ascii="標楷體" w:eastAsia="標楷體" w:hAnsi="標楷體" w:cs="Arial" w:hint="eastAsia"/>
          <w:b w:val="0"/>
          <w:color w:val="000000"/>
          <w:sz w:val="27"/>
          <w:szCs w:val="27"/>
          <w:shd w:val="clear" w:color="auto" w:fill="FFFFFF"/>
        </w:rPr>
        <w:t xml:space="preserve">      指南客運</w:t>
      </w:r>
      <w:r w:rsidRPr="000223CB">
        <w:rPr>
          <w:rFonts w:ascii="標楷體" w:eastAsia="標楷體" w:hAnsi="標楷體" w:cs="Arial"/>
          <w:color w:val="000000"/>
          <w:sz w:val="26"/>
          <w:szCs w:val="26"/>
          <w:shd w:val="clear" w:color="auto" w:fill="FFFFFF"/>
        </w:rPr>
        <w:t>：</w:t>
      </w:r>
      <w:r>
        <w:rPr>
          <w:rFonts w:ascii="標楷體" w:eastAsia="標楷體" w:hAnsi="標楷體" w:cs="Arial" w:hint="eastAsia"/>
          <w:color w:val="000000"/>
          <w:sz w:val="26"/>
          <w:szCs w:val="26"/>
          <w:shd w:val="clear" w:color="auto" w:fill="FFFFFF"/>
        </w:rPr>
        <w:t>[濟安宮</w:t>
      </w:r>
      <w:r w:rsidRPr="00DA5328">
        <w:rPr>
          <w:rFonts w:ascii="標楷體" w:eastAsia="標楷體" w:hAnsi="標楷體" w:cs="Arial" w:hint="eastAsia"/>
          <w:color w:val="000000"/>
          <w:sz w:val="26"/>
          <w:szCs w:val="26"/>
          <w:shd w:val="clear" w:color="auto" w:fill="FFFFFF"/>
        </w:rPr>
        <w:t>站]</w:t>
      </w:r>
      <w:r>
        <w:rPr>
          <w:rFonts w:ascii="標楷體" w:eastAsia="標楷體" w:hAnsi="標楷體" w:cs="Arial" w:hint="eastAsia"/>
          <w:color w:val="000000"/>
          <w:sz w:val="26"/>
          <w:szCs w:val="26"/>
          <w:shd w:val="clear" w:color="auto" w:fill="FFFFFF"/>
        </w:rPr>
        <w:t>800</w:t>
      </w:r>
      <w:r w:rsidRPr="00DA5328">
        <w:rPr>
          <w:rFonts w:ascii="標楷體" w:eastAsia="標楷體" w:hAnsi="標楷體" w:cs="Arial" w:hint="eastAsia"/>
          <w:color w:val="000000"/>
          <w:sz w:val="26"/>
          <w:szCs w:val="26"/>
          <w:shd w:val="clear" w:color="auto" w:fill="FFFFFF"/>
        </w:rPr>
        <w:t>、</w:t>
      </w:r>
      <w:r>
        <w:rPr>
          <w:rFonts w:ascii="標楷體" w:eastAsia="標楷體" w:hAnsi="標楷體" w:cs="Arial" w:hint="eastAsia"/>
          <w:color w:val="000000"/>
          <w:sz w:val="26"/>
          <w:szCs w:val="26"/>
          <w:shd w:val="clear" w:color="auto" w:fill="FFFFFF"/>
        </w:rPr>
        <w:t>880</w:t>
      </w:r>
    </w:p>
    <w:p w:rsidR="00545080" w:rsidRDefault="00545080">
      <w:pPr>
        <w:rPr>
          <w:rFonts w:ascii="標楷體" w:eastAsia="標楷體" w:hAnsi="標楷體"/>
        </w:rPr>
      </w:pPr>
      <w:r>
        <w:rPr>
          <w:rFonts w:ascii="標楷體" w:eastAsia="標楷體" w:hAnsi="標楷體" w:cs="Arial" w:hint="eastAsia"/>
          <w:color w:val="000000"/>
          <w:sz w:val="26"/>
          <w:szCs w:val="26"/>
          <w:shd w:val="clear" w:color="auto" w:fill="FFFFFF"/>
        </w:rPr>
        <w:t>捷運</w:t>
      </w:r>
      <w:r w:rsidRPr="000223CB">
        <w:rPr>
          <w:rStyle w:val="ae"/>
          <w:rFonts w:ascii="標楷體" w:eastAsia="標楷體" w:hAnsi="標楷體" w:cs="Arial"/>
          <w:b w:val="0"/>
          <w:color w:val="000000"/>
          <w:sz w:val="27"/>
          <w:szCs w:val="27"/>
          <w:shd w:val="clear" w:color="auto" w:fill="FFFFFF"/>
        </w:rPr>
        <w:t>：</w:t>
      </w:r>
      <w:r>
        <w:rPr>
          <w:rStyle w:val="ae"/>
          <w:rFonts w:ascii="標楷體" w:eastAsia="標楷體" w:hAnsi="標楷體" w:cs="Arial" w:hint="eastAsia"/>
          <w:b w:val="0"/>
          <w:color w:val="000000"/>
          <w:sz w:val="27"/>
          <w:szCs w:val="27"/>
          <w:shd w:val="clear" w:color="auto" w:fill="FFFFFF"/>
        </w:rPr>
        <w:t>附近尚無捷運可直接到達</w:t>
      </w:r>
      <w:r w:rsidRPr="00AC7B94">
        <w:rPr>
          <w:rFonts w:ascii="標楷體" w:eastAsia="標楷體" w:hAnsi="標楷體" w:hint="eastAsia"/>
        </w:rPr>
        <w:t>，</w:t>
      </w:r>
      <w:r>
        <w:rPr>
          <w:rFonts w:ascii="標楷體" w:eastAsia="標楷體" w:hAnsi="標楷體" w:hint="eastAsia"/>
        </w:rPr>
        <w:t>可搭乘捷運至板橋車站</w:t>
      </w:r>
      <w:r w:rsidRPr="00AC7B94">
        <w:rPr>
          <w:rFonts w:ascii="標楷體" w:eastAsia="標楷體" w:hAnsi="標楷體" w:hint="eastAsia"/>
        </w:rPr>
        <w:t>，</w:t>
      </w:r>
      <w:r>
        <w:rPr>
          <w:rFonts w:ascii="標楷體" w:eastAsia="標楷體" w:hAnsi="標楷體" w:hint="eastAsia"/>
        </w:rPr>
        <w:t>再轉搭火車或公車</w:t>
      </w:r>
      <w:r w:rsidRPr="00AC7B94">
        <w:rPr>
          <w:rFonts w:ascii="標楷體" w:eastAsia="標楷體" w:hAnsi="標楷體" w:hint="eastAsia"/>
        </w:rPr>
        <w:t>，</w:t>
      </w:r>
      <w:r>
        <w:rPr>
          <w:rFonts w:ascii="標楷體" w:eastAsia="標楷體" w:hAnsi="標楷體" w:hint="eastAsia"/>
        </w:rPr>
        <w:t>或搭乘捷運至亞東醫院站</w:t>
      </w:r>
      <w:r w:rsidRPr="00AC7B94">
        <w:rPr>
          <w:rFonts w:ascii="標楷體" w:eastAsia="標楷體" w:hAnsi="標楷體" w:hint="eastAsia"/>
        </w:rPr>
        <w:t>，</w:t>
      </w:r>
      <w:proofErr w:type="gramStart"/>
      <w:r>
        <w:rPr>
          <w:rFonts w:ascii="標楷體" w:eastAsia="標楷體" w:hAnsi="標楷體" w:hint="eastAsia"/>
        </w:rPr>
        <w:t>轉搭藍</w:t>
      </w:r>
      <w:proofErr w:type="gramEnd"/>
      <w:r>
        <w:rPr>
          <w:rFonts w:ascii="標楷體" w:eastAsia="標楷體" w:hAnsi="標楷體" w:hint="eastAsia"/>
        </w:rPr>
        <w:t>37</w:t>
      </w:r>
      <w:r w:rsidRPr="00DA5328">
        <w:rPr>
          <w:rFonts w:ascii="標楷體" w:eastAsia="標楷體" w:hAnsi="標楷體" w:cs="Arial" w:hint="eastAsia"/>
          <w:color w:val="000000"/>
          <w:sz w:val="26"/>
          <w:szCs w:val="26"/>
          <w:shd w:val="clear" w:color="auto" w:fill="FFFFFF"/>
        </w:rPr>
        <w:t>、</w:t>
      </w:r>
      <w:r>
        <w:rPr>
          <w:rFonts w:ascii="標楷體" w:eastAsia="標楷體" w:hAnsi="標楷體" w:cs="Arial" w:hint="eastAsia"/>
          <w:color w:val="000000"/>
          <w:sz w:val="26"/>
          <w:szCs w:val="26"/>
          <w:shd w:val="clear" w:color="auto" w:fill="FFFFFF"/>
        </w:rPr>
        <w:t>F501公車</w:t>
      </w:r>
      <w:r w:rsidRPr="00AC7B94">
        <w:rPr>
          <w:rFonts w:ascii="標楷體" w:eastAsia="標楷體" w:hAnsi="標楷體" w:hint="eastAsia"/>
        </w:rPr>
        <w:t>。</w:t>
      </w:r>
    </w:p>
    <w:p w:rsidR="00C52880" w:rsidRPr="0058521D" w:rsidRDefault="00C52880" w:rsidP="00C52880">
      <w:pPr>
        <w:jc w:val="center"/>
        <w:rPr>
          <w:rFonts w:ascii="標楷體" w:eastAsia="標楷體" w:hAnsi="標楷體" w:cs="Arial"/>
          <w:color w:val="000000"/>
          <w:sz w:val="26"/>
          <w:szCs w:val="26"/>
          <w:shd w:val="clear" w:color="auto" w:fill="FFFFFF"/>
        </w:rPr>
      </w:pPr>
      <w:r>
        <w:rPr>
          <w:rFonts w:ascii="標楷體" w:eastAsia="標楷體" w:hAnsi="標楷體" w:cs="Arial"/>
          <w:noProof/>
          <w:color w:val="000000"/>
          <w:sz w:val="26"/>
          <w:szCs w:val="26"/>
          <w:shd w:val="clear" w:color="auto" w:fill="FFFFFF"/>
        </w:rPr>
        <w:drawing>
          <wp:inline distT="0" distB="0" distL="0" distR="0">
            <wp:extent cx="4543425" cy="4141768"/>
            <wp:effectExtent l="38100" t="38100" r="85725" b="87630"/>
            <wp:docPr id="6" name="圖片 6" descr="D:\3.協會執行活動\樹林\星安日照\星安DM\星安地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3.協會執行活動\樹林\星安日照\星安DM\星安地圖.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45950" cy="4144070"/>
                    </a:xfrm>
                    <a:prstGeom prst="rect">
                      <a:avLst/>
                    </a:prstGeom>
                    <a:noFill/>
                    <a:ln>
                      <a:noFill/>
                    </a:ln>
                    <a:effectLst>
                      <a:outerShdw blurRad="50800" dist="38100" dir="2700000" algn="tl" rotWithShape="0">
                        <a:prstClr val="black">
                          <a:alpha val="40000"/>
                        </a:prstClr>
                      </a:outerShdw>
                    </a:effectLst>
                  </pic:spPr>
                </pic:pic>
              </a:graphicData>
            </a:graphic>
          </wp:inline>
        </w:drawing>
      </w:r>
    </w:p>
    <w:p w:rsidR="009C2B27" w:rsidRPr="00AC7B94" w:rsidRDefault="006B4AF8" w:rsidP="00F87072">
      <w:pPr>
        <w:pStyle w:val="a6"/>
        <w:ind w:leftChars="0" w:left="36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59264" behindDoc="0" locked="0" layoutInCell="1" allowOverlap="1">
                <wp:simplePos x="0" y="0"/>
                <wp:positionH relativeFrom="column">
                  <wp:posOffset>-234315</wp:posOffset>
                </wp:positionH>
                <wp:positionV relativeFrom="paragraph">
                  <wp:posOffset>99060</wp:posOffset>
                </wp:positionV>
                <wp:extent cx="6524625" cy="0"/>
                <wp:effectExtent l="0" t="0" r="0" b="19050"/>
                <wp:wrapNone/>
                <wp:docPr id="3" name="直線接點 3"/>
                <wp:cNvGraphicFramePr/>
                <a:graphic xmlns:a="http://schemas.openxmlformats.org/drawingml/2006/main">
                  <a:graphicData uri="http://schemas.microsoft.com/office/word/2010/wordprocessingShape">
                    <wps:wsp>
                      <wps:cNvCnPr/>
                      <wps:spPr>
                        <a:xfrm>
                          <a:off x="0" y="0"/>
                          <a:ext cx="652462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接點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45pt,7.8pt" to="495.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" strokecolor="black [3040]">
                <v:stroke dashstyle="dash"/>
              </v:line>
            </w:pict>
          </mc:Fallback>
        </mc:AlternateContent>
      </w:r>
    </w:p>
    <w:p w:rsidR="009C2B27" w:rsidRPr="00AC7B94" w:rsidRDefault="00AC7B94" w:rsidP="001F66F4">
      <w:pPr>
        <w:pStyle w:val="a6"/>
        <w:ind w:leftChars="0" w:left="-426" w:rightChars="-142" w:right="-341"/>
        <w:jc w:val="center"/>
        <w:rPr>
          <w:rFonts w:ascii="標楷體" w:eastAsia="標楷體" w:hAnsi="標楷體"/>
        </w:rPr>
      </w:pPr>
      <w:r>
        <w:rPr>
          <w:rFonts w:ascii="標楷體" w:eastAsia="標楷體" w:hAnsi="標楷體" w:hint="eastAsia"/>
        </w:rPr>
        <w:sym w:font="Wingdings" w:char="F096"/>
      </w:r>
      <w:r w:rsidR="001F66F4">
        <w:rPr>
          <w:rFonts w:ascii="標楷體" w:eastAsia="標楷體" w:hAnsi="標楷體" w:hint="eastAsia"/>
        </w:rPr>
        <w:t xml:space="preserve"> </w:t>
      </w:r>
      <w:r w:rsidR="0031536B">
        <w:rPr>
          <w:rFonts w:ascii="標楷體" w:eastAsia="標楷體" w:hAnsi="標楷體" w:hint="eastAsia"/>
        </w:rPr>
        <w:t>0714</w:t>
      </w:r>
      <w:r w:rsidR="001F66F4" w:rsidRPr="001F66F4">
        <w:rPr>
          <w:rFonts w:ascii="標楷體" w:eastAsia="標楷體" w:hAnsi="標楷體" w:hint="eastAsia"/>
          <w:szCs w:val="24"/>
        </w:rPr>
        <w:t>從民事案件檢視自閉症及心智障礙者法律能力及權益保障法宣講座</w:t>
      </w:r>
      <w:r w:rsidR="009C2B27" w:rsidRPr="001F66F4">
        <w:rPr>
          <w:rFonts w:ascii="標楷體" w:eastAsia="標楷體" w:hAnsi="標楷體" w:hint="eastAsia"/>
          <w:szCs w:val="24"/>
        </w:rPr>
        <w:t>報名表</w:t>
      </w:r>
      <w:r>
        <w:rPr>
          <w:rFonts w:ascii="標楷體" w:eastAsia="標楷體" w:hAnsi="標楷體" w:hint="eastAsia"/>
        </w:rPr>
        <w:t xml:space="preserve"> </w:t>
      </w:r>
      <w:r>
        <w:rPr>
          <w:rFonts w:ascii="標楷體" w:eastAsia="標楷體" w:hAnsi="標楷體" w:hint="eastAsia"/>
        </w:rPr>
        <w:sym w:font="Wingdings" w:char="F097"/>
      </w:r>
    </w:p>
    <w:tbl>
      <w:tblPr>
        <w:tblStyle w:val="a3"/>
        <w:tblW w:w="9215" w:type="dxa"/>
        <w:jc w:val="center"/>
        <w:tblInd w:w="-318" w:type="dxa"/>
        <w:tblLook w:val="04A0" w:firstRow="1" w:lastRow="0" w:firstColumn="1" w:lastColumn="0" w:noHBand="0" w:noVBand="1"/>
      </w:tblPr>
      <w:tblGrid>
        <w:gridCol w:w="1986"/>
        <w:gridCol w:w="3402"/>
        <w:gridCol w:w="850"/>
        <w:gridCol w:w="2977"/>
      </w:tblGrid>
      <w:tr w:rsidR="00E652D5" w:rsidRPr="00AC7B94" w:rsidTr="00C52880">
        <w:trPr>
          <w:trHeight w:val="566"/>
          <w:jc w:val="center"/>
        </w:trPr>
        <w:tc>
          <w:tcPr>
            <w:tcW w:w="1986" w:type="dxa"/>
            <w:vAlign w:val="center"/>
          </w:tcPr>
          <w:p w:rsidR="00E652D5" w:rsidRPr="00AC7B94" w:rsidRDefault="00E652D5" w:rsidP="00E652D5">
            <w:pPr>
              <w:pStyle w:val="a6"/>
              <w:ind w:leftChars="0" w:left="0"/>
              <w:jc w:val="both"/>
              <w:rPr>
                <w:rFonts w:ascii="標楷體" w:eastAsia="標楷體" w:hAnsi="標楷體"/>
              </w:rPr>
            </w:pPr>
            <w:r w:rsidRPr="00AC7B94">
              <w:rPr>
                <w:rFonts w:ascii="標楷體" w:eastAsia="標楷體" w:hAnsi="標楷體" w:hint="eastAsia"/>
              </w:rPr>
              <w:t>姓名</w:t>
            </w:r>
          </w:p>
        </w:tc>
        <w:tc>
          <w:tcPr>
            <w:tcW w:w="3402" w:type="dxa"/>
            <w:vAlign w:val="center"/>
          </w:tcPr>
          <w:p w:rsidR="00E652D5" w:rsidRPr="00AC7B94" w:rsidRDefault="00E652D5" w:rsidP="00E652D5">
            <w:pPr>
              <w:pStyle w:val="a6"/>
              <w:ind w:leftChars="0" w:left="0"/>
              <w:jc w:val="both"/>
              <w:rPr>
                <w:rFonts w:ascii="標楷體" w:eastAsia="標楷體" w:hAnsi="標楷體"/>
              </w:rPr>
            </w:pPr>
          </w:p>
        </w:tc>
        <w:tc>
          <w:tcPr>
            <w:tcW w:w="850" w:type="dxa"/>
            <w:vAlign w:val="center"/>
          </w:tcPr>
          <w:p w:rsidR="00E652D5" w:rsidRPr="00AC7B94" w:rsidRDefault="00E652D5" w:rsidP="00E652D5">
            <w:pPr>
              <w:pStyle w:val="a6"/>
              <w:ind w:leftChars="0" w:left="0"/>
              <w:jc w:val="both"/>
              <w:rPr>
                <w:rFonts w:ascii="標楷體" w:eastAsia="標楷體" w:hAnsi="標楷體"/>
              </w:rPr>
            </w:pPr>
            <w:r w:rsidRPr="00AC7B94">
              <w:rPr>
                <w:rFonts w:ascii="標楷體" w:eastAsia="標楷體" w:hAnsi="標楷體" w:hint="eastAsia"/>
              </w:rPr>
              <w:t>性別</w:t>
            </w:r>
          </w:p>
        </w:tc>
        <w:tc>
          <w:tcPr>
            <w:tcW w:w="2977" w:type="dxa"/>
            <w:vAlign w:val="center"/>
          </w:tcPr>
          <w:p w:rsidR="00E652D5" w:rsidRPr="00AC7B94" w:rsidRDefault="00E652D5" w:rsidP="00E652D5">
            <w:pPr>
              <w:pStyle w:val="a6"/>
              <w:ind w:leftChars="0" w:left="0"/>
              <w:jc w:val="both"/>
              <w:rPr>
                <w:rFonts w:ascii="標楷體" w:eastAsia="標楷體" w:hAnsi="標楷體"/>
              </w:rPr>
            </w:pPr>
          </w:p>
        </w:tc>
      </w:tr>
      <w:tr w:rsidR="00E652D5" w:rsidRPr="00AC7B94" w:rsidTr="00C52880">
        <w:trPr>
          <w:trHeight w:val="454"/>
          <w:jc w:val="center"/>
        </w:trPr>
        <w:tc>
          <w:tcPr>
            <w:tcW w:w="1986" w:type="dxa"/>
            <w:vAlign w:val="center"/>
          </w:tcPr>
          <w:p w:rsidR="00E652D5" w:rsidRPr="00AC7B94" w:rsidRDefault="00E652D5" w:rsidP="00E652D5">
            <w:pPr>
              <w:pStyle w:val="a6"/>
              <w:ind w:leftChars="0" w:left="0"/>
              <w:jc w:val="both"/>
              <w:rPr>
                <w:rFonts w:ascii="標楷體" w:eastAsia="標楷體" w:hAnsi="標楷體"/>
              </w:rPr>
            </w:pPr>
            <w:r w:rsidRPr="00AC7B94">
              <w:rPr>
                <w:rFonts w:ascii="標楷體" w:eastAsia="標楷體" w:hAnsi="標楷體" w:hint="eastAsia"/>
              </w:rPr>
              <w:t>身分</w:t>
            </w:r>
          </w:p>
        </w:tc>
        <w:tc>
          <w:tcPr>
            <w:tcW w:w="7229" w:type="dxa"/>
            <w:gridSpan w:val="3"/>
            <w:vAlign w:val="center"/>
          </w:tcPr>
          <w:p w:rsidR="00E652D5" w:rsidRPr="00AC7B94" w:rsidRDefault="00E652D5" w:rsidP="00E652D5">
            <w:pPr>
              <w:pStyle w:val="a6"/>
              <w:ind w:leftChars="0" w:left="0"/>
              <w:jc w:val="both"/>
              <w:rPr>
                <w:rFonts w:ascii="標楷體" w:eastAsia="標楷體" w:hAnsi="標楷體"/>
              </w:rPr>
            </w:pPr>
            <w:r w:rsidRPr="00AC7B94">
              <w:rPr>
                <w:rFonts w:ascii="標楷體" w:eastAsia="標楷體" w:hAnsi="標楷體" w:hint="eastAsia"/>
              </w:rPr>
              <w:sym w:font="Wingdings 2" w:char="F0A3"/>
            </w:r>
            <w:r w:rsidR="00FB665B">
              <w:rPr>
                <w:rFonts w:ascii="標楷體" w:eastAsia="標楷體" w:hAnsi="標楷體" w:hint="eastAsia"/>
              </w:rPr>
              <w:t xml:space="preserve">自閉症或心智障礙本人      </w:t>
            </w:r>
            <w:r w:rsidRPr="00AC7B94">
              <w:rPr>
                <w:rFonts w:ascii="標楷體" w:eastAsia="標楷體" w:hAnsi="標楷體" w:hint="eastAsia"/>
              </w:rPr>
              <w:sym w:font="Wingdings 2" w:char="F0A3"/>
            </w:r>
            <w:r w:rsidR="00FB665B">
              <w:rPr>
                <w:rFonts w:ascii="標楷體" w:eastAsia="標楷體" w:hAnsi="標楷體" w:hint="eastAsia"/>
              </w:rPr>
              <w:t>家長</w:t>
            </w:r>
          </w:p>
          <w:p w:rsidR="00E652D5" w:rsidRPr="00AC7B94" w:rsidRDefault="00E652D5" w:rsidP="00AC7B94">
            <w:pPr>
              <w:pStyle w:val="a6"/>
              <w:ind w:leftChars="0" w:left="0"/>
              <w:jc w:val="both"/>
              <w:rPr>
                <w:rFonts w:ascii="標楷體" w:eastAsia="標楷體" w:hAnsi="標楷體"/>
              </w:rPr>
            </w:pPr>
            <w:r w:rsidRPr="00AC7B94">
              <w:rPr>
                <w:rFonts w:ascii="標楷體" w:eastAsia="標楷體" w:hAnsi="標楷體" w:hint="eastAsia"/>
              </w:rPr>
              <w:sym w:font="Wingdings 2" w:char="F0A3"/>
            </w:r>
            <w:r w:rsidR="00FB665B">
              <w:rPr>
                <w:rFonts w:ascii="標楷體" w:eastAsia="標楷體" w:hAnsi="標楷體" w:hint="eastAsia"/>
              </w:rPr>
              <w:t>專業</w:t>
            </w:r>
            <w:r w:rsidR="001E358D">
              <w:rPr>
                <w:rFonts w:ascii="標楷體" w:eastAsia="標楷體" w:hAnsi="標楷體" w:hint="eastAsia"/>
              </w:rPr>
              <w:t>人員</w:t>
            </w:r>
            <w:r w:rsidRPr="00AC7B94">
              <w:rPr>
                <w:rFonts w:ascii="標楷體" w:eastAsia="標楷體" w:hAnsi="標楷體" w:hint="eastAsia"/>
              </w:rPr>
              <w:t xml:space="preserve">       </w:t>
            </w:r>
            <w:r w:rsidR="00FB665B">
              <w:rPr>
                <w:rFonts w:ascii="標楷體" w:eastAsia="標楷體" w:hAnsi="標楷體" w:hint="eastAsia"/>
              </w:rPr>
              <w:t xml:space="preserve">           </w:t>
            </w:r>
            <w:r w:rsidRPr="00AC7B94">
              <w:rPr>
                <w:rFonts w:ascii="標楷體" w:eastAsia="標楷體" w:hAnsi="標楷體" w:hint="eastAsia"/>
              </w:rPr>
              <w:sym w:font="Wingdings 2" w:char="F0A3"/>
            </w:r>
            <w:r w:rsidRPr="00AC7B94">
              <w:rPr>
                <w:rFonts w:ascii="標楷體" w:eastAsia="標楷體" w:hAnsi="標楷體" w:hint="eastAsia"/>
              </w:rPr>
              <w:t>其他(請填寫：______________)</w:t>
            </w:r>
          </w:p>
        </w:tc>
      </w:tr>
      <w:tr w:rsidR="00E652D5" w:rsidRPr="00AC7B94" w:rsidTr="00C52880">
        <w:trPr>
          <w:trHeight w:val="529"/>
          <w:jc w:val="center"/>
        </w:trPr>
        <w:tc>
          <w:tcPr>
            <w:tcW w:w="1986" w:type="dxa"/>
            <w:vAlign w:val="center"/>
          </w:tcPr>
          <w:p w:rsidR="00E652D5" w:rsidRPr="00AC7B94" w:rsidRDefault="00E652D5" w:rsidP="00E652D5">
            <w:pPr>
              <w:pStyle w:val="a6"/>
              <w:ind w:leftChars="0" w:left="0"/>
              <w:jc w:val="both"/>
              <w:rPr>
                <w:rFonts w:ascii="標楷體" w:eastAsia="標楷體" w:hAnsi="標楷體"/>
              </w:rPr>
            </w:pPr>
            <w:r w:rsidRPr="00AC7B94">
              <w:rPr>
                <w:rFonts w:ascii="標楷體" w:eastAsia="標楷體" w:hAnsi="標楷體" w:hint="eastAsia"/>
              </w:rPr>
              <w:t>連絡電話</w:t>
            </w:r>
          </w:p>
        </w:tc>
        <w:tc>
          <w:tcPr>
            <w:tcW w:w="3402" w:type="dxa"/>
            <w:vAlign w:val="center"/>
          </w:tcPr>
          <w:p w:rsidR="00E652D5" w:rsidRPr="00AC7B94" w:rsidRDefault="00E652D5" w:rsidP="00E652D5">
            <w:pPr>
              <w:pStyle w:val="a6"/>
              <w:ind w:leftChars="0" w:left="0"/>
              <w:jc w:val="both"/>
              <w:rPr>
                <w:rFonts w:ascii="標楷體" w:eastAsia="標楷體" w:hAnsi="標楷體"/>
              </w:rPr>
            </w:pPr>
          </w:p>
        </w:tc>
        <w:tc>
          <w:tcPr>
            <w:tcW w:w="850" w:type="dxa"/>
            <w:vAlign w:val="center"/>
          </w:tcPr>
          <w:p w:rsidR="00E652D5" w:rsidRPr="00AC7B94" w:rsidRDefault="00E652D5" w:rsidP="00E652D5">
            <w:pPr>
              <w:pStyle w:val="a6"/>
              <w:ind w:leftChars="0" w:left="0"/>
              <w:jc w:val="both"/>
              <w:rPr>
                <w:rFonts w:ascii="標楷體" w:eastAsia="標楷體" w:hAnsi="標楷體"/>
              </w:rPr>
            </w:pPr>
            <w:r w:rsidRPr="00AC7B94">
              <w:rPr>
                <w:rFonts w:ascii="標楷體" w:eastAsia="標楷體" w:hAnsi="標楷體" w:hint="eastAsia"/>
              </w:rPr>
              <w:t>手機</w:t>
            </w:r>
          </w:p>
        </w:tc>
        <w:tc>
          <w:tcPr>
            <w:tcW w:w="2977" w:type="dxa"/>
            <w:vAlign w:val="center"/>
          </w:tcPr>
          <w:p w:rsidR="00E652D5" w:rsidRPr="00AC7B94" w:rsidRDefault="00E652D5" w:rsidP="00E652D5">
            <w:pPr>
              <w:pStyle w:val="a6"/>
              <w:ind w:leftChars="0" w:left="0"/>
              <w:jc w:val="both"/>
              <w:rPr>
                <w:rFonts w:ascii="標楷體" w:eastAsia="標楷體" w:hAnsi="標楷體"/>
              </w:rPr>
            </w:pPr>
          </w:p>
        </w:tc>
      </w:tr>
      <w:tr w:rsidR="00E652D5" w:rsidRPr="00AC7B94" w:rsidTr="00C52880">
        <w:trPr>
          <w:trHeight w:val="564"/>
          <w:jc w:val="center"/>
        </w:trPr>
        <w:tc>
          <w:tcPr>
            <w:tcW w:w="1986" w:type="dxa"/>
            <w:vAlign w:val="center"/>
          </w:tcPr>
          <w:p w:rsidR="00E652D5" w:rsidRPr="00AC7B94" w:rsidRDefault="00E652D5" w:rsidP="00E652D5">
            <w:pPr>
              <w:pStyle w:val="a6"/>
              <w:ind w:leftChars="0" w:left="0"/>
              <w:jc w:val="both"/>
              <w:rPr>
                <w:rFonts w:ascii="標楷體" w:eastAsia="標楷體" w:hAnsi="標楷體"/>
              </w:rPr>
            </w:pPr>
            <w:r w:rsidRPr="00AC7B94">
              <w:rPr>
                <w:rFonts w:ascii="標楷體" w:eastAsia="標楷體" w:hAnsi="標楷體" w:hint="eastAsia"/>
              </w:rPr>
              <w:t>Email</w:t>
            </w:r>
          </w:p>
        </w:tc>
        <w:tc>
          <w:tcPr>
            <w:tcW w:w="7229" w:type="dxa"/>
            <w:gridSpan w:val="3"/>
            <w:vAlign w:val="center"/>
          </w:tcPr>
          <w:p w:rsidR="00E652D5" w:rsidRPr="00AC7B94" w:rsidRDefault="00E652D5" w:rsidP="00E652D5">
            <w:pPr>
              <w:pStyle w:val="a6"/>
              <w:ind w:leftChars="0" w:left="0"/>
              <w:jc w:val="both"/>
              <w:rPr>
                <w:rFonts w:ascii="標楷體" w:eastAsia="標楷體" w:hAnsi="標楷體"/>
              </w:rPr>
            </w:pPr>
          </w:p>
        </w:tc>
      </w:tr>
      <w:tr w:rsidR="00E652D5" w:rsidRPr="00AC7B94" w:rsidTr="00C52880">
        <w:trPr>
          <w:trHeight w:val="454"/>
          <w:jc w:val="center"/>
        </w:trPr>
        <w:tc>
          <w:tcPr>
            <w:tcW w:w="9215" w:type="dxa"/>
            <w:gridSpan w:val="4"/>
            <w:vAlign w:val="center"/>
          </w:tcPr>
          <w:p w:rsidR="00E652D5" w:rsidRPr="00AC7B94" w:rsidRDefault="00E652D5" w:rsidP="00E652D5">
            <w:pPr>
              <w:pStyle w:val="a8"/>
              <w:tabs>
                <w:tab w:val="num" w:pos="1920"/>
              </w:tabs>
              <w:ind w:leftChars="13" w:left="361" w:hangingChars="150" w:hanging="330"/>
              <w:rPr>
                <w:rFonts w:ascii="標楷體" w:eastAsia="標楷體" w:hAnsi="標楷體"/>
                <w:sz w:val="22"/>
                <w:szCs w:val="20"/>
              </w:rPr>
            </w:pPr>
            <w:r w:rsidRPr="00AC7B94">
              <w:rPr>
                <w:rFonts w:ascii="標楷體" w:eastAsia="標楷體" w:hAnsi="標楷體" w:hint="eastAsia"/>
                <w:sz w:val="22"/>
                <w:szCs w:val="20"/>
              </w:rPr>
              <w:t>1、完整填完以上報名表後，</w:t>
            </w:r>
            <w:r w:rsidRPr="00AC7B94">
              <w:rPr>
                <w:rFonts w:ascii="標楷體" w:eastAsia="標楷體" w:hAnsi="標楷體" w:cs="新細明體" w:hint="eastAsia"/>
                <w:color w:val="auto"/>
                <w:kern w:val="0"/>
                <w:sz w:val="22"/>
                <w:lang w:bidi="hi-IN"/>
              </w:rPr>
              <w:t>傳真或E-mail(</w:t>
            </w:r>
            <w:r w:rsidRPr="00AC7B94">
              <w:rPr>
                <w:rFonts w:ascii="標楷體" w:eastAsia="標楷體" w:hAnsi="標楷體" w:cs="新細明體" w:hint="eastAsia"/>
                <w:kern w:val="0"/>
                <w:sz w:val="22"/>
                <w:lang w:bidi="hi-IN"/>
              </w:rPr>
              <w:t>autism24151@seed.net.tw</w:t>
            </w:r>
            <w:r w:rsidRPr="00AC7B94">
              <w:rPr>
                <w:rFonts w:ascii="標楷體" w:eastAsia="標楷體" w:hAnsi="標楷體" w:cs="新細明體" w:hint="eastAsia"/>
                <w:color w:val="auto"/>
                <w:kern w:val="0"/>
                <w:sz w:val="22"/>
                <w:lang w:bidi="hi-IN"/>
              </w:rPr>
              <w:t>)至本會</w:t>
            </w:r>
            <w:r w:rsidRPr="00AC7B94">
              <w:rPr>
                <w:rFonts w:ascii="標楷體" w:eastAsia="標楷體" w:hAnsi="標楷體" w:hint="eastAsia"/>
                <w:sz w:val="22"/>
                <w:szCs w:val="20"/>
              </w:rPr>
              <w:t>，並於</w:t>
            </w:r>
            <w:r w:rsidR="00177C50">
              <w:rPr>
                <w:rFonts w:ascii="標楷體" w:eastAsia="標楷體" w:hAnsi="標楷體" w:hint="eastAsia"/>
                <w:b/>
                <w:bCs w:val="0"/>
                <w:sz w:val="22"/>
                <w:szCs w:val="20"/>
              </w:rPr>
              <w:t>完成後再用電話與協</w:t>
            </w:r>
            <w:r w:rsidRPr="00AC7B94">
              <w:rPr>
                <w:rFonts w:ascii="標楷體" w:eastAsia="標楷體" w:hAnsi="標楷體" w:hint="eastAsia"/>
                <w:b/>
                <w:bCs w:val="0"/>
                <w:sz w:val="22"/>
                <w:szCs w:val="20"/>
              </w:rPr>
              <w:t>會聯絡以確認報名成功</w:t>
            </w:r>
            <w:r w:rsidRPr="00AC7B94">
              <w:rPr>
                <w:rFonts w:ascii="標楷體" w:eastAsia="標楷體" w:hAnsi="標楷體" w:hint="eastAsia"/>
                <w:sz w:val="22"/>
                <w:szCs w:val="20"/>
              </w:rPr>
              <w:t>。</w:t>
            </w:r>
          </w:p>
          <w:p w:rsidR="00E652D5" w:rsidRPr="00AC7B94" w:rsidRDefault="00E652D5" w:rsidP="00E652D5">
            <w:pPr>
              <w:pStyle w:val="a8"/>
              <w:tabs>
                <w:tab w:val="num" w:pos="1920"/>
              </w:tabs>
              <w:ind w:left="220" w:hanging="220"/>
              <w:rPr>
                <w:rFonts w:ascii="標楷體" w:eastAsia="標楷體" w:hAnsi="標楷體"/>
                <w:sz w:val="22"/>
                <w:szCs w:val="20"/>
              </w:rPr>
            </w:pPr>
            <w:r w:rsidRPr="00AC7B94">
              <w:rPr>
                <w:rFonts w:ascii="標楷體" w:eastAsia="標楷體" w:hAnsi="標楷體" w:hint="eastAsia"/>
                <w:sz w:val="22"/>
                <w:szCs w:val="20"/>
              </w:rPr>
              <w:t>2、請務必先詳讀</w:t>
            </w:r>
            <w:r w:rsidRPr="00AC7B94">
              <w:rPr>
                <w:rFonts w:ascii="標楷體" w:eastAsia="標楷體" w:hAnsi="標楷體" w:hint="eastAsia"/>
                <w:sz w:val="22"/>
                <w:szCs w:val="20"/>
                <w:u w:val="single"/>
              </w:rPr>
              <w:t>報名方式</w:t>
            </w:r>
            <w:r w:rsidRPr="00AC7B94">
              <w:rPr>
                <w:rFonts w:ascii="標楷體" w:eastAsia="標楷體" w:hAnsi="標楷體" w:hint="eastAsia"/>
                <w:sz w:val="22"/>
                <w:szCs w:val="20"/>
              </w:rPr>
              <w:t>，以確保報名權益。</w:t>
            </w:r>
          </w:p>
          <w:p w:rsidR="00E652D5" w:rsidRPr="00AC7B94" w:rsidRDefault="00E652D5" w:rsidP="000C0BFD">
            <w:pPr>
              <w:pStyle w:val="a6"/>
              <w:ind w:leftChars="0" w:left="0"/>
              <w:jc w:val="center"/>
              <w:rPr>
                <w:rFonts w:ascii="標楷體" w:eastAsia="標楷體" w:hAnsi="標楷體"/>
              </w:rPr>
            </w:pPr>
            <w:r w:rsidRPr="00AC7B94">
              <w:rPr>
                <w:rFonts w:ascii="標楷體" w:eastAsia="標楷體" w:hAnsi="標楷體" w:hint="eastAsia"/>
                <w:sz w:val="22"/>
                <w:szCs w:val="20"/>
              </w:rPr>
              <w:t>報名傳真電話</w:t>
            </w:r>
            <w:r w:rsidRPr="00AC7B94">
              <w:rPr>
                <w:rFonts w:ascii="標楷體" w:eastAsia="標楷體" w:hAnsi="標楷體" w:hint="eastAsia"/>
                <w:b/>
                <w:bCs/>
                <w:sz w:val="22"/>
                <w:szCs w:val="20"/>
              </w:rPr>
              <w:t>：</w:t>
            </w:r>
            <w:r w:rsidRPr="00AC7B94">
              <w:rPr>
                <w:rFonts w:ascii="標楷體" w:eastAsia="標楷體" w:hAnsi="標楷體" w:hint="eastAsia"/>
                <w:sz w:val="22"/>
                <w:szCs w:val="20"/>
              </w:rPr>
              <w:t>02-8985-5764</w:t>
            </w:r>
            <w:r w:rsidR="002F79E8">
              <w:rPr>
                <w:rFonts w:ascii="標楷體" w:eastAsia="標楷體" w:hAnsi="標楷體" w:hint="eastAsia"/>
                <w:sz w:val="22"/>
                <w:szCs w:val="20"/>
              </w:rPr>
              <w:t xml:space="preserve">    確認</w:t>
            </w:r>
            <w:r w:rsidRPr="00AC7B94">
              <w:rPr>
                <w:rFonts w:ascii="標楷體" w:eastAsia="標楷體" w:hAnsi="標楷體" w:hint="eastAsia"/>
                <w:sz w:val="22"/>
                <w:szCs w:val="20"/>
              </w:rPr>
              <w:t>電話：02-8985-7688</w:t>
            </w:r>
            <w:r w:rsidR="002F79E8">
              <w:rPr>
                <w:rFonts w:ascii="標楷體" w:eastAsia="標楷體" w:hAnsi="標楷體" w:hint="eastAsia"/>
                <w:sz w:val="22"/>
                <w:szCs w:val="20"/>
              </w:rPr>
              <w:t xml:space="preserve">    </w:t>
            </w:r>
            <w:r w:rsidRPr="00AC7B94">
              <w:rPr>
                <w:rFonts w:ascii="標楷體" w:eastAsia="標楷體" w:hAnsi="標楷體" w:hint="eastAsia"/>
                <w:sz w:val="22"/>
                <w:szCs w:val="20"/>
              </w:rPr>
              <w:t>聯絡人：劉社工</w:t>
            </w:r>
          </w:p>
        </w:tc>
      </w:tr>
    </w:tbl>
    <w:p w:rsidR="009C2B27" w:rsidRPr="002F79E8" w:rsidRDefault="009C2B27" w:rsidP="00D541E4">
      <w:pPr>
        <w:spacing w:line="240" w:lineRule="exact"/>
        <w:rPr>
          <w:rFonts w:ascii="標楷體" w:eastAsia="標楷體" w:hAnsi="標楷體"/>
        </w:rPr>
      </w:pPr>
    </w:p>
    <w:sectPr w:rsidR="009C2B27" w:rsidRPr="002F79E8" w:rsidSect="000F133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599" w:rsidRDefault="00CE3599" w:rsidP="00177C50">
      <w:r>
        <w:separator/>
      </w:r>
    </w:p>
  </w:endnote>
  <w:endnote w:type="continuationSeparator" w:id="0">
    <w:p w:rsidR="00CE3599" w:rsidRDefault="00CE3599" w:rsidP="00177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²Ó©úÅé">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599" w:rsidRDefault="00CE3599" w:rsidP="00177C50">
      <w:r>
        <w:separator/>
      </w:r>
    </w:p>
  </w:footnote>
  <w:footnote w:type="continuationSeparator" w:id="0">
    <w:p w:rsidR="00CE3599" w:rsidRDefault="00CE3599" w:rsidP="00177C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9250F"/>
    <w:multiLevelType w:val="hybridMultilevel"/>
    <w:tmpl w:val="47808A98"/>
    <w:lvl w:ilvl="0" w:tplc="F5D244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C2F3F82"/>
    <w:multiLevelType w:val="hybridMultilevel"/>
    <w:tmpl w:val="E9CA8C0C"/>
    <w:lvl w:ilvl="0" w:tplc="2C8ECA6A">
      <w:start w:val="1"/>
      <w:numFmt w:val="decim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C3D6947"/>
    <w:multiLevelType w:val="hybridMultilevel"/>
    <w:tmpl w:val="9E6C34A0"/>
    <w:lvl w:ilvl="0" w:tplc="D4C2CF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EBD3701"/>
    <w:multiLevelType w:val="hybridMultilevel"/>
    <w:tmpl w:val="E568818E"/>
    <w:lvl w:ilvl="0" w:tplc="01C40AF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58009B5"/>
    <w:multiLevelType w:val="hybridMultilevel"/>
    <w:tmpl w:val="01AC61AE"/>
    <w:lvl w:ilvl="0" w:tplc="435EF9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C26"/>
    <w:rsid w:val="000223CB"/>
    <w:rsid w:val="00045C3E"/>
    <w:rsid w:val="0005525C"/>
    <w:rsid w:val="00060DA9"/>
    <w:rsid w:val="00074F0C"/>
    <w:rsid w:val="0008202A"/>
    <w:rsid w:val="00082497"/>
    <w:rsid w:val="00083E44"/>
    <w:rsid w:val="000A5D76"/>
    <w:rsid w:val="000B4B2C"/>
    <w:rsid w:val="000C0BFD"/>
    <w:rsid w:val="000D7FF1"/>
    <w:rsid w:val="000F019E"/>
    <w:rsid w:val="000F1339"/>
    <w:rsid w:val="00125BB6"/>
    <w:rsid w:val="001430C2"/>
    <w:rsid w:val="00177C50"/>
    <w:rsid w:val="00177E4E"/>
    <w:rsid w:val="001C62F5"/>
    <w:rsid w:val="001E358D"/>
    <w:rsid w:val="001F66F4"/>
    <w:rsid w:val="00201107"/>
    <w:rsid w:val="00216456"/>
    <w:rsid w:val="00275D37"/>
    <w:rsid w:val="002872E5"/>
    <w:rsid w:val="002B3DDC"/>
    <w:rsid w:val="002D1317"/>
    <w:rsid w:val="002F79E8"/>
    <w:rsid w:val="00300AE9"/>
    <w:rsid w:val="00304B54"/>
    <w:rsid w:val="00305482"/>
    <w:rsid w:val="003061B9"/>
    <w:rsid w:val="0031536B"/>
    <w:rsid w:val="00317B2E"/>
    <w:rsid w:val="00351CF5"/>
    <w:rsid w:val="00354850"/>
    <w:rsid w:val="00383D44"/>
    <w:rsid w:val="003A0150"/>
    <w:rsid w:val="003B3D57"/>
    <w:rsid w:val="0041589F"/>
    <w:rsid w:val="0043318C"/>
    <w:rsid w:val="004375A6"/>
    <w:rsid w:val="004D2106"/>
    <w:rsid w:val="00530215"/>
    <w:rsid w:val="00545080"/>
    <w:rsid w:val="0055718B"/>
    <w:rsid w:val="00572FC8"/>
    <w:rsid w:val="00575D39"/>
    <w:rsid w:val="0058521D"/>
    <w:rsid w:val="00587CA3"/>
    <w:rsid w:val="005A11E2"/>
    <w:rsid w:val="005D0F86"/>
    <w:rsid w:val="00642B9E"/>
    <w:rsid w:val="00650646"/>
    <w:rsid w:val="006526B5"/>
    <w:rsid w:val="006613E6"/>
    <w:rsid w:val="006675AC"/>
    <w:rsid w:val="006935DF"/>
    <w:rsid w:val="006B32A6"/>
    <w:rsid w:val="006B4AF8"/>
    <w:rsid w:val="006B4FB0"/>
    <w:rsid w:val="006C012E"/>
    <w:rsid w:val="006F5498"/>
    <w:rsid w:val="00731286"/>
    <w:rsid w:val="00785535"/>
    <w:rsid w:val="007B119A"/>
    <w:rsid w:val="007C381E"/>
    <w:rsid w:val="007D39D9"/>
    <w:rsid w:val="007D5B09"/>
    <w:rsid w:val="00807346"/>
    <w:rsid w:val="00845F0E"/>
    <w:rsid w:val="00860E75"/>
    <w:rsid w:val="00861FB8"/>
    <w:rsid w:val="00867079"/>
    <w:rsid w:val="00891DD2"/>
    <w:rsid w:val="008B5FF0"/>
    <w:rsid w:val="008C57C4"/>
    <w:rsid w:val="008D4140"/>
    <w:rsid w:val="008E19A6"/>
    <w:rsid w:val="008E33D4"/>
    <w:rsid w:val="008E3F23"/>
    <w:rsid w:val="008F4A39"/>
    <w:rsid w:val="009058AF"/>
    <w:rsid w:val="00916CAC"/>
    <w:rsid w:val="009554EA"/>
    <w:rsid w:val="009A0C09"/>
    <w:rsid w:val="009B35DC"/>
    <w:rsid w:val="009B42B9"/>
    <w:rsid w:val="009B53EB"/>
    <w:rsid w:val="009C2B27"/>
    <w:rsid w:val="00A23308"/>
    <w:rsid w:val="00A24F2D"/>
    <w:rsid w:val="00A4093C"/>
    <w:rsid w:val="00A64E7D"/>
    <w:rsid w:val="00AB6594"/>
    <w:rsid w:val="00AC16A6"/>
    <w:rsid w:val="00AC7B94"/>
    <w:rsid w:val="00AE1940"/>
    <w:rsid w:val="00AE1A23"/>
    <w:rsid w:val="00B02A8E"/>
    <w:rsid w:val="00B622EC"/>
    <w:rsid w:val="00B8715F"/>
    <w:rsid w:val="00B97077"/>
    <w:rsid w:val="00BB1ED0"/>
    <w:rsid w:val="00BD285E"/>
    <w:rsid w:val="00BF26D9"/>
    <w:rsid w:val="00C35C7B"/>
    <w:rsid w:val="00C409FD"/>
    <w:rsid w:val="00C449EB"/>
    <w:rsid w:val="00C46C26"/>
    <w:rsid w:val="00C51AE7"/>
    <w:rsid w:val="00C52880"/>
    <w:rsid w:val="00C668A5"/>
    <w:rsid w:val="00C668B5"/>
    <w:rsid w:val="00CE3599"/>
    <w:rsid w:val="00CF5FBF"/>
    <w:rsid w:val="00D374B7"/>
    <w:rsid w:val="00D541E4"/>
    <w:rsid w:val="00D715F0"/>
    <w:rsid w:val="00DA5328"/>
    <w:rsid w:val="00DB6836"/>
    <w:rsid w:val="00DC0E85"/>
    <w:rsid w:val="00DD13CF"/>
    <w:rsid w:val="00DD1C2A"/>
    <w:rsid w:val="00E41B31"/>
    <w:rsid w:val="00E652D5"/>
    <w:rsid w:val="00E87804"/>
    <w:rsid w:val="00E91EEE"/>
    <w:rsid w:val="00EA39A0"/>
    <w:rsid w:val="00EB3EF9"/>
    <w:rsid w:val="00EB74C7"/>
    <w:rsid w:val="00EC3376"/>
    <w:rsid w:val="00EF3F59"/>
    <w:rsid w:val="00F10D34"/>
    <w:rsid w:val="00F33643"/>
    <w:rsid w:val="00F33B52"/>
    <w:rsid w:val="00F37A7C"/>
    <w:rsid w:val="00F455D8"/>
    <w:rsid w:val="00F600B9"/>
    <w:rsid w:val="00F87072"/>
    <w:rsid w:val="00F95DDE"/>
    <w:rsid w:val="00FB665B"/>
    <w:rsid w:val="00FE149D"/>
    <w:rsid w:val="00FF2D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1B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37A7C"/>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F37A7C"/>
    <w:rPr>
      <w:rFonts w:asciiTheme="majorHAnsi" w:eastAsiaTheme="majorEastAsia" w:hAnsiTheme="majorHAnsi" w:cstheme="majorBidi"/>
      <w:sz w:val="18"/>
      <w:szCs w:val="18"/>
    </w:rPr>
  </w:style>
  <w:style w:type="paragraph" w:styleId="a6">
    <w:name w:val="List Paragraph"/>
    <w:basedOn w:val="a"/>
    <w:uiPriority w:val="34"/>
    <w:qFormat/>
    <w:rsid w:val="00F87072"/>
    <w:pPr>
      <w:ind w:leftChars="200" w:left="480"/>
    </w:pPr>
  </w:style>
  <w:style w:type="character" w:styleId="a7">
    <w:name w:val="Hyperlink"/>
    <w:rsid w:val="0008202A"/>
    <w:rPr>
      <w:color w:val="0000FF"/>
      <w:u w:val="single"/>
    </w:rPr>
  </w:style>
  <w:style w:type="paragraph" w:styleId="a8">
    <w:name w:val="Body Text Indent"/>
    <w:basedOn w:val="a"/>
    <w:link w:val="a9"/>
    <w:rsid w:val="00E652D5"/>
    <w:pPr>
      <w:tabs>
        <w:tab w:val="left" w:pos="2040"/>
        <w:tab w:val="left" w:pos="3720"/>
        <w:tab w:val="left" w:pos="7800"/>
      </w:tabs>
      <w:ind w:left="200" w:hangingChars="100" w:hanging="200"/>
    </w:pPr>
    <w:rPr>
      <w:rFonts w:ascii="Times New Roman" w:eastAsia="新細明體" w:hAnsi="Times New Roman" w:cs="Times New Roman"/>
      <w:bCs/>
      <w:color w:val="000000"/>
      <w:sz w:val="20"/>
      <w:szCs w:val="24"/>
    </w:rPr>
  </w:style>
  <w:style w:type="character" w:customStyle="1" w:styleId="a9">
    <w:name w:val="本文縮排 字元"/>
    <w:basedOn w:val="a0"/>
    <w:link w:val="a8"/>
    <w:rsid w:val="00E652D5"/>
    <w:rPr>
      <w:rFonts w:ascii="Times New Roman" w:eastAsia="新細明體" w:hAnsi="Times New Roman" w:cs="Times New Roman"/>
      <w:bCs/>
      <w:color w:val="000000"/>
      <w:sz w:val="20"/>
      <w:szCs w:val="24"/>
    </w:rPr>
  </w:style>
  <w:style w:type="paragraph" w:styleId="aa">
    <w:name w:val="footer"/>
    <w:basedOn w:val="a"/>
    <w:link w:val="ab"/>
    <w:rsid w:val="00E652D5"/>
    <w:pPr>
      <w:tabs>
        <w:tab w:val="center" w:pos="4153"/>
        <w:tab w:val="right" w:pos="8306"/>
      </w:tabs>
      <w:snapToGrid w:val="0"/>
    </w:pPr>
    <w:rPr>
      <w:rFonts w:ascii="Times New Roman" w:eastAsia="新細明體" w:hAnsi="Times New Roman" w:cs="Times New Roman"/>
      <w:sz w:val="20"/>
      <w:szCs w:val="20"/>
    </w:rPr>
  </w:style>
  <w:style w:type="character" w:customStyle="1" w:styleId="ab">
    <w:name w:val="頁尾 字元"/>
    <w:basedOn w:val="a0"/>
    <w:link w:val="aa"/>
    <w:rsid w:val="00E652D5"/>
    <w:rPr>
      <w:rFonts w:ascii="Times New Roman" w:eastAsia="新細明體" w:hAnsi="Times New Roman" w:cs="Times New Roman"/>
      <w:sz w:val="20"/>
      <w:szCs w:val="20"/>
    </w:rPr>
  </w:style>
  <w:style w:type="paragraph" w:styleId="ac">
    <w:name w:val="header"/>
    <w:basedOn w:val="a"/>
    <w:link w:val="ad"/>
    <w:uiPriority w:val="99"/>
    <w:unhideWhenUsed/>
    <w:rsid w:val="00177C50"/>
    <w:pPr>
      <w:tabs>
        <w:tab w:val="center" w:pos="4153"/>
        <w:tab w:val="right" w:pos="8306"/>
      </w:tabs>
      <w:snapToGrid w:val="0"/>
    </w:pPr>
    <w:rPr>
      <w:sz w:val="20"/>
      <w:szCs w:val="20"/>
    </w:rPr>
  </w:style>
  <w:style w:type="character" w:customStyle="1" w:styleId="ad">
    <w:name w:val="頁首 字元"/>
    <w:basedOn w:val="a0"/>
    <w:link w:val="ac"/>
    <w:uiPriority w:val="99"/>
    <w:rsid w:val="00177C50"/>
    <w:rPr>
      <w:sz w:val="20"/>
      <w:szCs w:val="20"/>
    </w:rPr>
  </w:style>
  <w:style w:type="character" w:styleId="ae">
    <w:name w:val="Strong"/>
    <w:basedOn w:val="a0"/>
    <w:uiPriority w:val="22"/>
    <w:qFormat/>
    <w:rsid w:val="00EF3F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1B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37A7C"/>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F37A7C"/>
    <w:rPr>
      <w:rFonts w:asciiTheme="majorHAnsi" w:eastAsiaTheme="majorEastAsia" w:hAnsiTheme="majorHAnsi" w:cstheme="majorBidi"/>
      <w:sz w:val="18"/>
      <w:szCs w:val="18"/>
    </w:rPr>
  </w:style>
  <w:style w:type="paragraph" w:styleId="a6">
    <w:name w:val="List Paragraph"/>
    <w:basedOn w:val="a"/>
    <w:uiPriority w:val="34"/>
    <w:qFormat/>
    <w:rsid w:val="00F87072"/>
    <w:pPr>
      <w:ind w:leftChars="200" w:left="480"/>
    </w:pPr>
  </w:style>
  <w:style w:type="character" w:styleId="a7">
    <w:name w:val="Hyperlink"/>
    <w:rsid w:val="0008202A"/>
    <w:rPr>
      <w:color w:val="0000FF"/>
      <w:u w:val="single"/>
    </w:rPr>
  </w:style>
  <w:style w:type="paragraph" w:styleId="a8">
    <w:name w:val="Body Text Indent"/>
    <w:basedOn w:val="a"/>
    <w:link w:val="a9"/>
    <w:rsid w:val="00E652D5"/>
    <w:pPr>
      <w:tabs>
        <w:tab w:val="left" w:pos="2040"/>
        <w:tab w:val="left" w:pos="3720"/>
        <w:tab w:val="left" w:pos="7800"/>
      </w:tabs>
      <w:ind w:left="200" w:hangingChars="100" w:hanging="200"/>
    </w:pPr>
    <w:rPr>
      <w:rFonts w:ascii="Times New Roman" w:eastAsia="新細明體" w:hAnsi="Times New Roman" w:cs="Times New Roman"/>
      <w:bCs/>
      <w:color w:val="000000"/>
      <w:sz w:val="20"/>
      <w:szCs w:val="24"/>
    </w:rPr>
  </w:style>
  <w:style w:type="character" w:customStyle="1" w:styleId="a9">
    <w:name w:val="本文縮排 字元"/>
    <w:basedOn w:val="a0"/>
    <w:link w:val="a8"/>
    <w:rsid w:val="00E652D5"/>
    <w:rPr>
      <w:rFonts w:ascii="Times New Roman" w:eastAsia="新細明體" w:hAnsi="Times New Roman" w:cs="Times New Roman"/>
      <w:bCs/>
      <w:color w:val="000000"/>
      <w:sz w:val="20"/>
      <w:szCs w:val="24"/>
    </w:rPr>
  </w:style>
  <w:style w:type="paragraph" w:styleId="aa">
    <w:name w:val="footer"/>
    <w:basedOn w:val="a"/>
    <w:link w:val="ab"/>
    <w:rsid w:val="00E652D5"/>
    <w:pPr>
      <w:tabs>
        <w:tab w:val="center" w:pos="4153"/>
        <w:tab w:val="right" w:pos="8306"/>
      </w:tabs>
      <w:snapToGrid w:val="0"/>
    </w:pPr>
    <w:rPr>
      <w:rFonts w:ascii="Times New Roman" w:eastAsia="新細明體" w:hAnsi="Times New Roman" w:cs="Times New Roman"/>
      <w:sz w:val="20"/>
      <w:szCs w:val="20"/>
    </w:rPr>
  </w:style>
  <w:style w:type="character" w:customStyle="1" w:styleId="ab">
    <w:name w:val="頁尾 字元"/>
    <w:basedOn w:val="a0"/>
    <w:link w:val="aa"/>
    <w:rsid w:val="00E652D5"/>
    <w:rPr>
      <w:rFonts w:ascii="Times New Roman" w:eastAsia="新細明體" w:hAnsi="Times New Roman" w:cs="Times New Roman"/>
      <w:sz w:val="20"/>
      <w:szCs w:val="20"/>
    </w:rPr>
  </w:style>
  <w:style w:type="paragraph" w:styleId="ac">
    <w:name w:val="header"/>
    <w:basedOn w:val="a"/>
    <w:link w:val="ad"/>
    <w:uiPriority w:val="99"/>
    <w:unhideWhenUsed/>
    <w:rsid w:val="00177C50"/>
    <w:pPr>
      <w:tabs>
        <w:tab w:val="center" w:pos="4153"/>
        <w:tab w:val="right" w:pos="8306"/>
      </w:tabs>
      <w:snapToGrid w:val="0"/>
    </w:pPr>
    <w:rPr>
      <w:sz w:val="20"/>
      <w:szCs w:val="20"/>
    </w:rPr>
  </w:style>
  <w:style w:type="character" w:customStyle="1" w:styleId="ad">
    <w:name w:val="頁首 字元"/>
    <w:basedOn w:val="a0"/>
    <w:link w:val="ac"/>
    <w:uiPriority w:val="99"/>
    <w:rsid w:val="00177C50"/>
    <w:rPr>
      <w:sz w:val="20"/>
      <w:szCs w:val="20"/>
    </w:rPr>
  </w:style>
  <w:style w:type="character" w:styleId="ae">
    <w:name w:val="Strong"/>
    <w:basedOn w:val="a0"/>
    <w:uiPriority w:val="22"/>
    <w:qFormat/>
    <w:rsid w:val="00EF3F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384</TotalTime>
  <Pages>2</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106</cp:revision>
  <cp:lastPrinted>2018-05-30T02:52:00Z</cp:lastPrinted>
  <dcterms:created xsi:type="dcterms:W3CDTF">2017-03-07T05:55:00Z</dcterms:created>
  <dcterms:modified xsi:type="dcterms:W3CDTF">2018-06-14T00:40:00Z</dcterms:modified>
</cp:coreProperties>
</file>